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教师个人发展规划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Hans"/>
        </w:rPr>
        <w:t>与学年发展计划表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Hans"/>
        </w:rPr>
      </w:pPr>
    </w:p>
    <w:tbl>
      <w:tblPr>
        <w:tblStyle w:val="6"/>
        <w:tblW w:w="1061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1090"/>
        <w:gridCol w:w="1174"/>
        <w:gridCol w:w="1272"/>
        <w:gridCol w:w="807"/>
        <w:gridCol w:w="2434"/>
        <w:gridCol w:w="1131"/>
        <w:gridCol w:w="151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090" w:type="dxa"/>
            <w:tcBorders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张岚</w:t>
            </w:r>
          </w:p>
        </w:tc>
        <w:tc>
          <w:tcPr>
            <w:tcW w:w="11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2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1989年12月</w:t>
            </w:r>
          </w:p>
        </w:tc>
        <w:tc>
          <w:tcPr>
            <w:tcW w:w="80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学校</w:t>
            </w:r>
          </w:p>
        </w:tc>
        <w:tc>
          <w:tcPr>
            <w:tcW w:w="243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杭州市高银巷小学</w:t>
            </w:r>
          </w:p>
        </w:tc>
        <w:tc>
          <w:tcPr>
            <w:tcW w:w="11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最高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1514" w:type="dxa"/>
            <w:tcBorders>
              <w:lef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大学本科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090" w:type="dxa"/>
            <w:tcBorders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117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2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党员</w:t>
            </w:r>
          </w:p>
        </w:tc>
        <w:tc>
          <w:tcPr>
            <w:tcW w:w="80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243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一级教师</w:t>
            </w:r>
          </w:p>
        </w:tc>
        <w:tc>
          <w:tcPr>
            <w:tcW w:w="11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教龄</w:t>
            </w:r>
          </w:p>
        </w:tc>
        <w:tc>
          <w:tcPr>
            <w:tcW w:w="1514" w:type="dxa"/>
            <w:tcBorders>
              <w:lef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default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  <w:jc w:val="center"/>
        </w:trPr>
        <w:tc>
          <w:tcPr>
            <w:tcW w:w="11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发展规划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总目标</w:t>
            </w:r>
          </w:p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2023-2026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422" w:type="dxa"/>
            <w:gridSpan w:val="7"/>
            <w:vAlign w:val="center"/>
          </w:tcPr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（一）总目标</w:t>
            </w:r>
          </w:p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优化思维课堂教学，平时要“多做”、“多想”、“多听”，要让自己变成一名积极主动学习者，而非被动的学习者，使自己成为学生心目中具有亲和力、快乐、幽默的老师，并逐步形成自己独特的教学风格，让自己的课堂成为学生喜爱并且能够收获许多知识的课堂，与学生在科学课堂中共同学习成长，满足学生成长和走上社会的实际需要。</w:t>
            </w:r>
          </w:p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（二）具体目标 </w:t>
            </w:r>
          </w:p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．知识学习，完善自我。不断进行积极主动的阅读，积极参加学历进修；认真制定好三年读书计划，并严格按要求执行。每学期完成一部教育专著的阅读，三年至少阅读6本，并撰写一定的读书笔记或读书心得。密切联系科学教学实际，努力学习比较系统的专业知识、教育科学知识，认真阅读学校现有的教育类报刊杂志，不断提高自己的师德修养，丰富自身的人文底蕴。  </w:t>
            </w:r>
          </w:p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2．积极争取参加各级各类组织教研、观摩等活动，虚心向他人学习，多和他人沟通和交流，不断充实自己，把握每一次展示自我的机会，积极参加各级各类组织的教研课、观摩课活动，争取取得好名次。积极撰写读书笔记和学习心得，认真写好教后感和教学反思，利用各种场合和形式积极与同行和学生交流沟通，获得反馈从而及时反省和总结。  </w:t>
            </w:r>
          </w:p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3.努力做一名轻松、快乐的受欢迎的老师，向区域内优秀的老师学经验，使自己教学管理能力得到进一步的提升，做到时时处处为生为本的标准严格要求自己。</w:t>
            </w:r>
          </w:p>
          <w:p>
            <w:pPr>
              <w:spacing w:line="480" w:lineRule="auto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．教师应该善于反思，善于开展批评与自我批评。对于一名中坚力量的教师，更应该随时更新自己的观念，对于自己的每一次实践进行深入的反思，通过不断总结形成良好的思维习惯，从而在解决矛盾中促进发展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0611" w:type="dxa"/>
            <w:gridSpan w:val="8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2023-2024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学年个人发展规划目标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1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阶段目标</w:t>
            </w:r>
          </w:p>
        </w:tc>
        <w:tc>
          <w:tcPr>
            <w:tcW w:w="9422" w:type="dxa"/>
            <w:gridSpan w:val="7"/>
            <w:vAlign w:val="center"/>
          </w:tcPr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.不断进行积极主动的阅读，积极参加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进修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每学期完成一部教育专著的阅读，并撰写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相应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的读书笔记或读书心得。</w:t>
            </w:r>
          </w:p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Hans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针对小学科学创新思维开展专项研究，带领小组成员进行理论及课例研究，梳理建构创新思维学习支架。</w:t>
            </w:r>
          </w:p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Han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在学科教学上不断学习实践，把握每一次展示自我的机会，积极参加各级各类组织的教研课、观摩课活动。</w:t>
            </w:r>
          </w:p>
          <w:p>
            <w:pPr>
              <w:spacing w:line="360" w:lineRule="exact"/>
              <w:jc w:val="both"/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华文楷体" w:cs="Arial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4.坚持理论与实践相结合的原则，以课题、论文为载体进行教学实践研究，一学年至少完成一个课题和一篇论文的撰写。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472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具体行动</w:t>
            </w:r>
          </w:p>
        </w:tc>
        <w:tc>
          <w:tcPr>
            <w:tcW w:w="5886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达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  <w:jc w:val="center"/>
        </w:trPr>
        <w:tc>
          <w:tcPr>
            <w:tcW w:w="4725" w:type="dxa"/>
            <w:gridSpan w:val="4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不断进行积极主动的阅读，积极参加专业进修。</w:t>
            </w:r>
          </w:p>
        </w:tc>
        <w:tc>
          <w:tcPr>
            <w:tcW w:w="5886" w:type="dxa"/>
            <w:gridSpan w:val="4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每学期完成一部教育专著的阅读，并撰写相应的读书笔记或读书心得。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  <w:jc w:val="center"/>
        </w:trPr>
        <w:tc>
          <w:tcPr>
            <w:tcW w:w="4725" w:type="dxa"/>
            <w:gridSpan w:val="4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针对小学科学创新思维开展专项研究，带领小组成员进行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定期的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理论及课例研究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5886" w:type="dxa"/>
            <w:gridSpan w:val="4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梳理建构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小学科学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创新思维学习支架。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  <w:jc w:val="center"/>
        </w:trPr>
        <w:tc>
          <w:tcPr>
            <w:tcW w:w="4725" w:type="dxa"/>
            <w:gridSpan w:val="4"/>
            <w:vAlign w:val="center"/>
          </w:tcPr>
          <w:p>
            <w:pPr>
              <w:spacing w:line="400" w:lineRule="exact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在学科教学上不断学习实践，把握每一次展示自我的机会，积极参加各级各类组织的教研课、观摩课活动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5886" w:type="dxa"/>
            <w:gridSpan w:val="4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争取在区市级教研活动中进行课堂展示或观点分享。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  <w:jc w:val="center"/>
        </w:trPr>
        <w:tc>
          <w:tcPr>
            <w:tcW w:w="4725" w:type="dxa"/>
            <w:gridSpan w:val="4"/>
            <w:vAlign w:val="center"/>
          </w:tcPr>
          <w:p>
            <w:pPr>
              <w:spacing w:line="400" w:lineRule="exact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坚持理论与实践相结合的原则，以课题、论文为载体进行教学实践研究。</w:t>
            </w:r>
          </w:p>
        </w:tc>
        <w:tc>
          <w:tcPr>
            <w:tcW w:w="5886" w:type="dxa"/>
            <w:gridSpan w:val="4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每学年至少完成一个课题和一篇论文的撰写，获得立项。</w:t>
            </w:r>
          </w:p>
        </w:tc>
      </w:tr>
    </w:tbl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tbl>
      <w:tblPr>
        <w:tblStyle w:val="6"/>
        <w:tblW w:w="1061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3536"/>
        <w:gridCol w:w="58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061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-202</w:t>
            </w: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学年个人发展规划目标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1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阶段目标</w:t>
            </w:r>
          </w:p>
        </w:tc>
        <w:tc>
          <w:tcPr>
            <w:tcW w:w="9422" w:type="dxa"/>
            <w:gridSpan w:val="2"/>
            <w:vAlign w:val="center"/>
          </w:tcPr>
          <w:p>
            <w:pPr>
              <w:numPr>
                <w:ilvl w:val="0"/>
                <w:numId w:val="1"/>
              </w:num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加强专业阅读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，积极参加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进修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numPr>
                <w:numId w:val="0"/>
              </w:num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Hans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.针对小学科学创新思维开展专项研究，带领小组成员进行课例打磨。</w:t>
            </w:r>
          </w:p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Han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在学科教学上不断学习实践，积极参加各级各类组织的教研课、观摩课活动。</w:t>
            </w:r>
          </w:p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华文楷体" w:cs="Arial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4.坚持理论与实践相结合的原则，以课题、论文、课程为载体进行教学实践研究。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具体行动</w:t>
            </w:r>
          </w:p>
        </w:tc>
        <w:tc>
          <w:tcPr>
            <w:tcW w:w="58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达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不断进行积极主动的阅读，积极参加专业进修。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每学期完成一部教育专著的阅读，并撰写相应的读书笔记或读书心得。每学期听课不少于15节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每学期观看名家教学视频不少于20个。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针对小学科学创新思维开展专项研究，带领小组成员进行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课例打磨。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打磨出具有小学科学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创新思维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特征的精品课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spacing w:line="400" w:lineRule="exact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在学科教学上不断学习实践，把握每一次展示自我的机会，积极参加各级各类组织的教研课、观摩课活动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争取获得市级综合类教学荣誉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spacing w:line="400" w:lineRule="exact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坚持理论与实践相结合的原则，以课题、论文、课程为载体进行教学实践研究。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每学年至少完成一个课题和一篇论文的撰写，获得区市级立项或期刊发表，立足学校特色开发科学类校本课程。</w:t>
            </w:r>
          </w:p>
        </w:tc>
      </w:tr>
    </w:tbl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  <w:sectPr>
          <w:pgSz w:w="11906" w:h="16838"/>
          <w:pgMar w:top="720" w:right="720" w:bottom="720" w:left="720" w:header="851" w:footer="992" w:gutter="0"/>
          <w:cols w:space="0" w:num="1"/>
          <w:rtlGutter w:val="0"/>
          <w:docGrid w:type="lines" w:linePitch="312" w:charSpace="0"/>
        </w:sectPr>
      </w:pPr>
    </w:p>
    <w:tbl>
      <w:tblPr>
        <w:tblStyle w:val="6"/>
        <w:tblW w:w="1061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3536"/>
        <w:gridCol w:w="58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0611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-202</w:t>
            </w: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学年个人发展规划目标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1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阶段目标</w:t>
            </w:r>
          </w:p>
        </w:tc>
        <w:tc>
          <w:tcPr>
            <w:tcW w:w="9422" w:type="dxa"/>
            <w:gridSpan w:val="2"/>
            <w:vAlign w:val="center"/>
          </w:tcPr>
          <w:p>
            <w:pPr>
              <w:numPr>
                <w:numId w:val="0"/>
              </w:num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1.加强专业阅读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，积极参加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进修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Hans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.针对小学科学创新思维开展专项研究，带领小组成员进行课例打磨。</w:t>
            </w:r>
          </w:p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eastAsia="zh-Han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在学科教学上不断学习实践，积极参加各级各类组织的教研课、观摩课活动。</w:t>
            </w:r>
          </w:p>
          <w:p>
            <w:pPr>
              <w:spacing w:line="360" w:lineRule="exact"/>
              <w:jc w:val="both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华文楷体" w:cs="Arial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4.坚持理论与实践相结合的原则，以课题、论文、课程为载体进行教学实践研究。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具体行动</w:t>
            </w:r>
          </w:p>
        </w:tc>
        <w:tc>
          <w:tcPr>
            <w:tcW w:w="58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达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加强专业阅读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，积极参加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进修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每学期完成一部教育专著的阅读，并撰写相应的读书笔记或读书心得。每学期听课不少于15节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每学期观看名家教学视频不少于20个。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针对小学科学创新思维开展专项研究，带领小组成员进行课例</w:t>
            </w: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提炼。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形成小学科学创新思维教学模式范式及变式。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spacing w:line="400" w:lineRule="exact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在学科教学上不断学习实践，积极参加各级各类组织的教研课、观摩课活动。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争取获</w:t>
            </w:r>
            <w:bookmarkStart w:id="0" w:name="_GoBack"/>
            <w:bookmarkEnd w:id="0"/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得区学科带头人等荣誉。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atLeast"/>
          <w:jc w:val="center"/>
        </w:trPr>
        <w:tc>
          <w:tcPr>
            <w:tcW w:w="4725" w:type="dxa"/>
            <w:gridSpan w:val="2"/>
            <w:vAlign w:val="center"/>
          </w:tcPr>
          <w:p>
            <w:pPr>
              <w:spacing w:line="400" w:lineRule="exact"/>
              <w:jc w:val="left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华文楷体" w:cs="Arial"/>
                <w:b/>
                <w:b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坚持理论与实践相结合的原则，以课题、论文、课程为载体进行教学实践研究。</w:t>
            </w:r>
          </w:p>
        </w:tc>
        <w:tc>
          <w:tcPr>
            <w:tcW w:w="5886" w:type="dxa"/>
            <w:vAlign w:val="center"/>
          </w:tcPr>
          <w:p>
            <w:pPr>
              <w:pStyle w:val="10"/>
              <w:spacing w:line="400" w:lineRule="exact"/>
              <w:ind w:left="0" w:leftChars="0" w:firstLine="0" w:firstLineChars="0"/>
              <w:jc w:val="both"/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每学年至少完成一个课题和一篇论文的撰写，获得区市级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获奖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或期刊发表，立足学校特色开发科学类校本课程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，争取获得区市级精品课程</w:t>
            </w:r>
            <w:r>
              <w:rPr>
                <w:rFonts w:hint="eastAsia" w:ascii="华文楷体" w:hAnsi="华文楷体" w:eastAsia="华文楷体" w:cs="华文楷体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</w:p>
    <w:p>
      <w:pPr>
        <w:spacing w:line="440" w:lineRule="exact"/>
        <w:jc w:val="left"/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0B8160-2F9B-46AB-B598-E9FC2E03053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18F4AD-3A88-4386-A81B-A9F15CA639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849285-0581-4EBA-817B-7C6427EEDDF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5BEECC0-1B56-4E0D-8BF4-BE1130E90D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528324D-031E-4AA5-B5F6-74A89BDE042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4FB1988E-860E-41D1-B13E-732B2DD76379}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  <w:embedRegular r:id="rId7" w:fontKey="{7BBBE589-5DA7-4EDE-B555-D3BC1EF3368B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FEAB5D"/>
    <w:multiLevelType w:val="singleLevel"/>
    <w:tmpl w:val="2BFEAB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VhMDUxOTVlZjI1NGJmM2U0NzdkZTM5NDQzNTA1NTAyIiwidXNlckNvdW50IjoxfQ=="/>
  </w:docVars>
  <w:rsids>
    <w:rsidRoot w:val="FFFCEE12"/>
    <w:rsid w:val="0006155D"/>
    <w:rsid w:val="00073FEB"/>
    <w:rsid w:val="00092ED0"/>
    <w:rsid w:val="000A132C"/>
    <w:rsid w:val="000D00C7"/>
    <w:rsid w:val="000E469C"/>
    <w:rsid w:val="00114D34"/>
    <w:rsid w:val="00131E2D"/>
    <w:rsid w:val="00157AB2"/>
    <w:rsid w:val="001658FD"/>
    <w:rsid w:val="00181E85"/>
    <w:rsid w:val="00183E71"/>
    <w:rsid w:val="00184CE8"/>
    <w:rsid w:val="0019169C"/>
    <w:rsid w:val="001A416E"/>
    <w:rsid w:val="001A711C"/>
    <w:rsid w:val="001B3623"/>
    <w:rsid w:val="001B79BF"/>
    <w:rsid w:val="001C2C38"/>
    <w:rsid w:val="00206735"/>
    <w:rsid w:val="00207717"/>
    <w:rsid w:val="002430FC"/>
    <w:rsid w:val="00243897"/>
    <w:rsid w:val="00280C5B"/>
    <w:rsid w:val="002A419B"/>
    <w:rsid w:val="002E32B6"/>
    <w:rsid w:val="002E6EEA"/>
    <w:rsid w:val="002F0AE4"/>
    <w:rsid w:val="002F2A06"/>
    <w:rsid w:val="00305CF5"/>
    <w:rsid w:val="00341C35"/>
    <w:rsid w:val="00354FBF"/>
    <w:rsid w:val="003653CF"/>
    <w:rsid w:val="003663E3"/>
    <w:rsid w:val="00377256"/>
    <w:rsid w:val="00390FE1"/>
    <w:rsid w:val="003D5EAA"/>
    <w:rsid w:val="0040026E"/>
    <w:rsid w:val="004018A0"/>
    <w:rsid w:val="00401F11"/>
    <w:rsid w:val="004033E2"/>
    <w:rsid w:val="00435585"/>
    <w:rsid w:val="00444C8C"/>
    <w:rsid w:val="004457D4"/>
    <w:rsid w:val="00455069"/>
    <w:rsid w:val="00472814"/>
    <w:rsid w:val="00481565"/>
    <w:rsid w:val="004940E5"/>
    <w:rsid w:val="004A3324"/>
    <w:rsid w:val="004C34AA"/>
    <w:rsid w:val="004C5031"/>
    <w:rsid w:val="004E2DB3"/>
    <w:rsid w:val="004E52EB"/>
    <w:rsid w:val="00504F73"/>
    <w:rsid w:val="005361BC"/>
    <w:rsid w:val="00562277"/>
    <w:rsid w:val="00587242"/>
    <w:rsid w:val="005925AB"/>
    <w:rsid w:val="005A2181"/>
    <w:rsid w:val="005A6038"/>
    <w:rsid w:val="005B4405"/>
    <w:rsid w:val="005B5726"/>
    <w:rsid w:val="005C3FEE"/>
    <w:rsid w:val="005C7500"/>
    <w:rsid w:val="0060068D"/>
    <w:rsid w:val="0061055A"/>
    <w:rsid w:val="00680DD7"/>
    <w:rsid w:val="006911AF"/>
    <w:rsid w:val="0072144C"/>
    <w:rsid w:val="00725A73"/>
    <w:rsid w:val="00733475"/>
    <w:rsid w:val="00770105"/>
    <w:rsid w:val="007718CD"/>
    <w:rsid w:val="0079124D"/>
    <w:rsid w:val="007D670F"/>
    <w:rsid w:val="007E4590"/>
    <w:rsid w:val="00811A8A"/>
    <w:rsid w:val="008212E1"/>
    <w:rsid w:val="00836A42"/>
    <w:rsid w:val="00856660"/>
    <w:rsid w:val="00883401"/>
    <w:rsid w:val="008A25A4"/>
    <w:rsid w:val="0092479B"/>
    <w:rsid w:val="00946992"/>
    <w:rsid w:val="0095483C"/>
    <w:rsid w:val="00957415"/>
    <w:rsid w:val="00982754"/>
    <w:rsid w:val="00983DA9"/>
    <w:rsid w:val="009D1CB3"/>
    <w:rsid w:val="00A01258"/>
    <w:rsid w:val="00A051A7"/>
    <w:rsid w:val="00A54D4F"/>
    <w:rsid w:val="00A57D55"/>
    <w:rsid w:val="00A6177C"/>
    <w:rsid w:val="00A835C4"/>
    <w:rsid w:val="00A8545C"/>
    <w:rsid w:val="00AB0CC5"/>
    <w:rsid w:val="00AC4250"/>
    <w:rsid w:val="00AD5D1C"/>
    <w:rsid w:val="00B43141"/>
    <w:rsid w:val="00B451DF"/>
    <w:rsid w:val="00B53E9F"/>
    <w:rsid w:val="00B60154"/>
    <w:rsid w:val="00B66628"/>
    <w:rsid w:val="00B86DE3"/>
    <w:rsid w:val="00B91EBC"/>
    <w:rsid w:val="00BC0BC5"/>
    <w:rsid w:val="00BD1052"/>
    <w:rsid w:val="00BE437A"/>
    <w:rsid w:val="00C0684D"/>
    <w:rsid w:val="00C4097B"/>
    <w:rsid w:val="00C44386"/>
    <w:rsid w:val="00C64FC3"/>
    <w:rsid w:val="00C740C6"/>
    <w:rsid w:val="00C74D65"/>
    <w:rsid w:val="00C7521F"/>
    <w:rsid w:val="00C900C2"/>
    <w:rsid w:val="00CB13FB"/>
    <w:rsid w:val="00CD06B0"/>
    <w:rsid w:val="00CF45A8"/>
    <w:rsid w:val="00D12F5F"/>
    <w:rsid w:val="00D1424F"/>
    <w:rsid w:val="00D17939"/>
    <w:rsid w:val="00D46469"/>
    <w:rsid w:val="00D65D14"/>
    <w:rsid w:val="00D717F7"/>
    <w:rsid w:val="00D74054"/>
    <w:rsid w:val="00D84603"/>
    <w:rsid w:val="00D87AF5"/>
    <w:rsid w:val="00E02EF0"/>
    <w:rsid w:val="00E0347F"/>
    <w:rsid w:val="00E10328"/>
    <w:rsid w:val="00E153DB"/>
    <w:rsid w:val="00E33266"/>
    <w:rsid w:val="00E51D14"/>
    <w:rsid w:val="00E87DA3"/>
    <w:rsid w:val="00E923BC"/>
    <w:rsid w:val="00E93B5B"/>
    <w:rsid w:val="00E945B6"/>
    <w:rsid w:val="00EA2CAF"/>
    <w:rsid w:val="00EA4EC0"/>
    <w:rsid w:val="00EC0AE9"/>
    <w:rsid w:val="00EC1F7C"/>
    <w:rsid w:val="00EE74C8"/>
    <w:rsid w:val="00EE751F"/>
    <w:rsid w:val="00EE78B7"/>
    <w:rsid w:val="00EF4F4F"/>
    <w:rsid w:val="00EF756E"/>
    <w:rsid w:val="00F00228"/>
    <w:rsid w:val="00F50D93"/>
    <w:rsid w:val="00F64C09"/>
    <w:rsid w:val="00F74828"/>
    <w:rsid w:val="00F760A6"/>
    <w:rsid w:val="00FB0F21"/>
    <w:rsid w:val="00FB74E9"/>
    <w:rsid w:val="00FC0A3F"/>
    <w:rsid w:val="00FD5CCA"/>
    <w:rsid w:val="00FF1839"/>
    <w:rsid w:val="027A0055"/>
    <w:rsid w:val="02FE7E66"/>
    <w:rsid w:val="129C6335"/>
    <w:rsid w:val="179901BE"/>
    <w:rsid w:val="1D5A03F0"/>
    <w:rsid w:val="1D693CAA"/>
    <w:rsid w:val="1E727D04"/>
    <w:rsid w:val="1FE8586B"/>
    <w:rsid w:val="213A2655"/>
    <w:rsid w:val="21482925"/>
    <w:rsid w:val="2C400BE1"/>
    <w:rsid w:val="356DC181"/>
    <w:rsid w:val="40DA3A4A"/>
    <w:rsid w:val="505952AE"/>
    <w:rsid w:val="50905F19"/>
    <w:rsid w:val="51E93AA9"/>
    <w:rsid w:val="558CBF58"/>
    <w:rsid w:val="5CB52853"/>
    <w:rsid w:val="5FAEBB98"/>
    <w:rsid w:val="60EC764C"/>
    <w:rsid w:val="6D345FEF"/>
    <w:rsid w:val="6E694ADA"/>
    <w:rsid w:val="6F637213"/>
    <w:rsid w:val="76C9512E"/>
    <w:rsid w:val="7777A407"/>
    <w:rsid w:val="777FCA92"/>
    <w:rsid w:val="7B756F11"/>
    <w:rsid w:val="7BA710B6"/>
    <w:rsid w:val="7DFF92EA"/>
    <w:rsid w:val="7FCE5A47"/>
    <w:rsid w:val="B1FE552F"/>
    <w:rsid w:val="EEFE93FF"/>
    <w:rsid w:val="EEFF90F1"/>
    <w:rsid w:val="F5FFAED6"/>
    <w:rsid w:val="FFFCE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Char"/>
    <w:basedOn w:val="7"/>
    <w:link w:val="2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juju\Library\Containers\com.kingsoft.wpsoffice.mac\Data\.kingsoft\office6\templates\download\d368946f-3148-4e3e-9053-84665dd861ca\&#20013;&#23567;&#23398;&#25945;&#24072;&#20010;&#20154;&#21457;&#23637;&#35268;&#21010;&#23454;&#26045;&#24773;&#20917;&#33258;&#3578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中小学教师个人发展规划实施情况自评表.docx</Template>
  <Pages>4</Pages>
  <Words>1245</Words>
  <Characters>1293</Characters>
  <Lines>4</Lines>
  <Paragraphs>1</Paragraphs>
  <TotalTime>1</TotalTime>
  <ScaleCrop>false</ScaleCrop>
  <LinksUpToDate>false</LinksUpToDate>
  <CharactersWithSpaces>1304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2023-05-07T01:37:00Z</dcterms:created>
  <dc:creator>Juliette</dc:creator>
  <cp:lastModifiedBy>Administrator</cp:lastModifiedBy>
  <dcterms:modified xsi:type="dcterms:W3CDTF">2023-06-27T01:51:04Z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118BAFD0ED918C5C40AF55642BB98181_41</vt:lpwstr>
  </property>
  <property fmtid="{D5CDD505-2E9C-101B-9397-08002B2CF9AE}" pid="4" name="KSOTemplateUUID">
    <vt:lpwstr>v1.0_mb_IZydbMzd8TGQx1O2/CORUQ==</vt:lpwstr>
  </property>
</Properties>
</file>