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40" w:rsidRDefault="00E41E40" w:rsidP="00E41E40">
      <w:pPr>
        <w:jc w:val="center"/>
        <w:rPr>
          <w:rFonts w:ascii="黑体" w:eastAsia="黑体" w:hAnsi="黑体"/>
          <w:b/>
          <w:sz w:val="32"/>
          <w:szCs w:val="32"/>
        </w:rPr>
      </w:pPr>
      <w:r>
        <w:rPr>
          <w:rFonts w:ascii="黑体" w:eastAsia="黑体" w:hAnsi="黑体" w:hint="eastAsia"/>
          <w:b/>
          <w:sz w:val="32"/>
          <w:szCs w:val="32"/>
        </w:rPr>
        <w:t>新视野</w:t>
      </w:r>
      <w:r w:rsidR="000F5F09">
        <w:rPr>
          <w:rFonts w:ascii="黑体" w:eastAsia="黑体" w:hAnsi="黑体" w:hint="eastAsia"/>
          <w:b/>
          <w:sz w:val="32"/>
          <w:szCs w:val="32"/>
        </w:rPr>
        <w:t>引发新</w:t>
      </w:r>
      <w:r>
        <w:rPr>
          <w:rFonts w:ascii="黑体" w:eastAsia="黑体" w:hAnsi="黑体" w:hint="eastAsia"/>
          <w:b/>
          <w:sz w:val="32"/>
          <w:szCs w:val="32"/>
        </w:rPr>
        <w:t>思考</w:t>
      </w:r>
    </w:p>
    <w:p w:rsidR="00E41E40" w:rsidRDefault="00E41E40" w:rsidP="000F5F09">
      <w:pPr>
        <w:jc w:val="right"/>
        <w:rPr>
          <w:b/>
          <w:sz w:val="28"/>
          <w:szCs w:val="28"/>
        </w:rPr>
      </w:pPr>
      <w:r>
        <w:rPr>
          <w:rFonts w:hint="eastAsia"/>
          <w:b/>
          <w:sz w:val="28"/>
          <w:szCs w:val="28"/>
        </w:rPr>
        <w:t>——</w:t>
      </w:r>
      <w:r w:rsidR="000F5F09">
        <w:rPr>
          <w:rFonts w:hint="eastAsia"/>
          <w:b/>
          <w:sz w:val="28"/>
          <w:szCs w:val="28"/>
        </w:rPr>
        <w:t>2022</w:t>
      </w:r>
      <w:r w:rsidR="000F5F09">
        <w:rPr>
          <w:rFonts w:hint="eastAsia"/>
          <w:b/>
          <w:sz w:val="28"/>
          <w:szCs w:val="28"/>
        </w:rPr>
        <w:t>新课程标准学习体会</w:t>
      </w:r>
    </w:p>
    <w:p w:rsidR="000F5F09" w:rsidRPr="000F5F09" w:rsidRDefault="000F5F09" w:rsidP="000F5F09">
      <w:pPr>
        <w:spacing w:line="360" w:lineRule="auto"/>
        <w:ind w:firstLine="482"/>
        <w:rPr>
          <w:rFonts w:hint="eastAsia"/>
          <w:sz w:val="24"/>
          <w:szCs w:val="24"/>
        </w:rPr>
      </w:pPr>
      <w:r w:rsidRPr="000F5F09">
        <w:rPr>
          <w:rFonts w:hint="eastAsia"/>
          <w:sz w:val="24"/>
          <w:szCs w:val="24"/>
        </w:rPr>
        <w:t>新课标颁布之后，为全面贯彻党的教育方针，落实立德树人根本任务，顺应新时代基础教育改革与发展的潮流，作为一线老师的我急需加强理论学习，学习、研读和研讨新课标。</w:t>
      </w:r>
    </w:p>
    <w:p w:rsidR="000F5F09" w:rsidRPr="000F5F09" w:rsidRDefault="000F5F09" w:rsidP="000F5F09">
      <w:pPr>
        <w:spacing w:line="360" w:lineRule="auto"/>
        <w:ind w:firstLine="482"/>
        <w:rPr>
          <w:rFonts w:hint="eastAsia"/>
          <w:sz w:val="24"/>
          <w:szCs w:val="24"/>
        </w:rPr>
      </w:pPr>
      <w:r w:rsidRPr="000F5F09">
        <w:rPr>
          <w:rFonts w:hint="eastAsia"/>
          <w:sz w:val="24"/>
          <w:szCs w:val="24"/>
        </w:rPr>
        <w:t>在专家们的引领下，通过几次线上的研讨会以及认真研读新课标后，我对</w:t>
      </w:r>
      <w:r w:rsidRPr="000F5F09">
        <w:rPr>
          <w:rFonts w:hint="eastAsia"/>
          <w:sz w:val="24"/>
          <w:szCs w:val="24"/>
        </w:rPr>
        <w:t>2022</w:t>
      </w:r>
      <w:r w:rsidRPr="000F5F09">
        <w:rPr>
          <w:rFonts w:hint="eastAsia"/>
          <w:sz w:val="24"/>
          <w:szCs w:val="24"/>
        </w:rPr>
        <w:t>年英语新课</w:t>
      </w:r>
      <w:proofErr w:type="gramStart"/>
      <w:r w:rsidRPr="000F5F09">
        <w:rPr>
          <w:rFonts w:hint="eastAsia"/>
          <w:sz w:val="24"/>
          <w:szCs w:val="24"/>
        </w:rPr>
        <w:t>标有了</w:t>
      </w:r>
      <w:proofErr w:type="gramEnd"/>
      <w:r w:rsidRPr="000F5F09">
        <w:rPr>
          <w:rFonts w:hint="eastAsia"/>
          <w:sz w:val="24"/>
          <w:szCs w:val="24"/>
        </w:rPr>
        <w:t>更清晰的认识</w:t>
      </w:r>
      <w:r>
        <w:rPr>
          <w:rFonts w:hint="eastAsia"/>
          <w:sz w:val="24"/>
          <w:szCs w:val="24"/>
        </w:rPr>
        <w:t>。</w:t>
      </w:r>
    </w:p>
    <w:p w:rsidR="00F40184" w:rsidRPr="00F40184" w:rsidRDefault="00F40184" w:rsidP="00F40184">
      <w:pPr>
        <w:pStyle w:val="a8"/>
        <w:numPr>
          <w:ilvl w:val="0"/>
          <w:numId w:val="1"/>
        </w:numPr>
        <w:spacing w:line="360" w:lineRule="auto"/>
        <w:ind w:firstLineChars="0"/>
        <w:jc w:val="left"/>
        <w:rPr>
          <w:rFonts w:hint="eastAsia"/>
          <w:b/>
          <w:sz w:val="24"/>
          <w:szCs w:val="24"/>
        </w:rPr>
      </w:pPr>
      <w:r w:rsidRPr="00F40184">
        <w:rPr>
          <w:rFonts w:hint="eastAsia"/>
          <w:b/>
          <w:sz w:val="24"/>
          <w:szCs w:val="24"/>
        </w:rPr>
        <w:t>真语境，真问题</w:t>
      </w:r>
    </w:p>
    <w:p w:rsidR="000F5F09" w:rsidRPr="00F40184" w:rsidRDefault="000F5F09" w:rsidP="00F40184">
      <w:pPr>
        <w:spacing w:line="360" w:lineRule="auto"/>
        <w:ind w:firstLineChars="200" w:firstLine="480"/>
        <w:jc w:val="left"/>
        <w:rPr>
          <w:rFonts w:hint="eastAsia"/>
          <w:sz w:val="24"/>
          <w:szCs w:val="24"/>
        </w:rPr>
      </w:pPr>
      <w:r w:rsidRPr="00F40184">
        <w:rPr>
          <w:rFonts w:hint="eastAsia"/>
          <w:sz w:val="24"/>
          <w:szCs w:val="24"/>
        </w:rPr>
        <w:t>英语教学的理念和方法都在朝着“真实课堂”的思路在转变。让思维发展、知识学习理解与应用、情感与价值引领融为一起，构建有生命与活力的课堂，这是我们未来应关注的教育教学目标和努力方向。提高教育教学质量，关键在课堂；提高课堂教学成效，关键在教师。</w:t>
      </w:r>
    </w:p>
    <w:p w:rsidR="00F40184" w:rsidRPr="00F40184" w:rsidRDefault="00F40184" w:rsidP="00F40184">
      <w:pPr>
        <w:pStyle w:val="a8"/>
        <w:numPr>
          <w:ilvl w:val="0"/>
          <w:numId w:val="1"/>
        </w:numPr>
        <w:spacing w:line="360" w:lineRule="auto"/>
        <w:ind w:firstLineChars="0"/>
        <w:jc w:val="left"/>
        <w:rPr>
          <w:rFonts w:hint="eastAsia"/>
          <w:b/>
          <w:sz w:val="24"/>
          <w:szCs w:val="24"/>
        </w:rPr>
      </w:pPr>
      <w:r>
        <w:rPr>
          <w:rFonts w:hint="eastAsia"/>
          <w:b/>
          <w:sz w:val="24"/>
          <w:szCs w:val="24"/>
        </w:rPr>
        <w:t>有</w:t>
      </w:r>
      <w:r w:rsidRPr="00F40184">
        <w:rPr>
          <w:rFonts w:hint="eastAsia"/>
          <w:b/>
          <w:sz w:val="24"/>
          <w:szCs w:val="24"/>
        </w:rPr>
        <w:t>机遇，</w:t>
      </w:r>
      <w:r>
        <w:rPr>
          <w:rFonts w:hint="eastAsia"/>
          <w:b/>
          <w:sz w:val="24"/>
          <w:szCs w:val="24"/>
        </w:rPr>
        <w:t>有</w:t>
      </w:r>
      <w:r w:rsidRPr="00F40184">
        <w:rPr>
          <w:rFonts w:hint="eastAsia"/>
          <w:b/>
          <w:sz w:val="24"/>
          <w:szCs w:val="24"/>
        </w:rPr>
        <w:t>挑战</w:t>
      </w:r>
    </w:p>
    <w:p w:rsidR="000F5F09" w:rsidRPr="00F40184" w:rsidRDefault="000F5F09" w:rsidP="00F40184">
      <w:pPr>
        <w:spacing w:line="360" w:lineRule="auto"/>
        <w:ind w:firstLineChars="200" w:firstLine="480"/>
        <w:jc w:val="left"/>
        <w:rPr>
          <w:rFonts w:hint="eastAsia"/>
          <w:sz w:val="24"/>
          <w:szCs w:val="24"/>
        </w:rPr>
      </w:pPr>
      <w:r w:rsidRPr="00F40184">
        <w:rPr>
          <w:rFonts w:hint="eastAsia"/>
          <w:sz w:val="24"/>
          <w:szCs w:val="24"/>
        </w:rPr>
        <w:t>课程内容</w:t>
      </w:r>
      <w:proofErr w:type="gramStart"/>
      <w:r w:rsidRPr="00F40184">
        <w:rPr>
          <w:rFonts w:hint="eastAsia"/>
          <w:sz w:val="24"/>
          <w:szCs w:val="24"/>
        </w:rPr>
        <w:t>分级</w:t>
      </w:r>
      <w:r w:rsidRPr="00F40184">
        <w:rPr>
          <w:rFonts w:hint="eastAsia"/>
          <w:sz w:val="24"/>
          <w:szCs w:val="24"/>
        </w:rPr>
        <w:t>从</w:t>
      </w:r>
      <w:proofErr w:type="gramEnd"/>
      <w:r w:rsidRPr="00F40184">
        <w:rPr>
          <w:rFonts w:hint="eastAsia"/>
          <w:sz w:val="24"/>
          <w:szCs w:val="24"/>
        </w:rPr>
        <w:t>原来的五级变成现在的三级，难度跨度增大了。同时对学生的口语、听力以及阅读能力的要求越来越高。而这些变化就需要我们努力提高英语课程的质量，为学生创造“真实的课堂”，切实提高学生的英语能力。</w:t>
      </w:r>
    </w:p>
    <w:p w:rsidR="00F40184" w:rsidRPr="00F40184" w:rsidRDefault="000F5F09" w:rsidP="000F5F09">
      <w:pPr>
        <w:spacing w:line="360" w:lineRule="auto"/>
        <w:ind w:firstLine="465"/>
        <w:jc w:val="left"/>
        <w:rPr>
          <w:rFonts w:hint="eastAsia"/>
          <w:b/>
          <w:sz w:val="24"/>
          <w:szCs w:val="24"/>
        </w:rPr>
      </w:pPr>
      <w:r w:rsidRPr="00F40184">
        <w:rPr>
          <w:rFonts w:hint="eastAsia"/>
          <w:b/>
          <w:sz w:val="24"/>
          <w:szCs w:val="24"/>
        </w:rPr>
        <w:t>3</w:t>
      </w:r>
      <w:r w:rsidRPr="00F40184">
        <w:rPr>
          <w:rFonts w:hint="eastAsia"/>
          <w:b/>
          <w:sz w:val="24"/>
          <w:szCs w:val="24"/>
        </w:rPr>
        <w:t>、</w:t>
      </w:r>
      <w:r w:rsidR="00F40184" w:rsidRPr="00F40184">
        <w:rPr>
          <w:rFonts w:hint="eastAsia"/>
          <w:b/>
          <w:sz w:val="24"/>
          <w:szCs w:val="24"/>
        </w:rPr>
        <w:t>重语篇，</w:t>
      </w:r>
      <w:r w:rsidR="00F40184">
        <w:rPr>
          <w:rFonts w:hint="eastAsia"/>
          <w:b/>
          <w:sz w:val="24"/>
          <w:szCs w:val="24"/>
        </w:rPr>
        <w:t>重</w:t>
      </w:r>
      <w:r w:rsidR="00F40184" w:rsidRPr="00F40184">
        <w:rPr>
          <w:rFonts w:hint="eastAsia"/>
          <w:b/>
          <w:sz w:val="24"/>
          <w:szCs w:val="24"/>
        </w:rPr>
        <w:t>能力</w:t>
      </w:r>
    </w:p>
    <w:p w:rsidR="000F5F09" w:rsidRPr="000F5F09" w:rsidRDefault="000F5F09" w:rsidP="000F5F09">
      <w:pPr>
        <w:spacing w:line="360" w:lineRule="auto"/>
        <w:ind w:firstLine="465"/>
        <w:jc w:val="left"/>
        <w:rPr>
          <w:rFonts w:hint="eastAsia"/>
          <w:sz w:val="24"/>
          <w:szCs w:val="24"/>
        </w:rPr>
      </w:pPr>
      <w:r w:rsidRPr="000F5F09">
        <w:rPr>
          <w:rFonts w:hint="eastAsia"/>
          <w:sz w:val="24"/>
          <w:szCs w:val="24"/>
        </w:rPr>
        <w:t>新课</w:t>
      </w:r>
      <w:proofErr w:type="gramStart"/>
      <w:r w:rsidRPr="000F5F09">
        <w:rPr>
          <w:rFonts w:hint="eastAsia"/>
          <w:sz w:val="24"/>
          <w:szCs w:val="24"/>
        </w:rPr>
        <w:t>标强调</w:t>
      </w:r>
      <w:proofErr w:type="gramEnd"/>
      <w:r w:rsidRPr="000F5F09">
        <w:rPr>
          <w:rFonts w:hint="eastAsia"/>
          <w:sz w:val="24"/>
          <w:szCs w:val="24"/>
        </w:rPr>
        <w:t>要深入开展语篇研读，尤其是语</w:t>
      </w:r>
      <w:proofErr w:type="gramStart"/>
      <w:r w:rsidRPr="000F5F09">
        <w:rPr>
          <w:rFonts w:hint="eastAsia"/>
          <w:sz w:val="24"/>
          <w:szCs w:val="24"/>
        </w:rPr>
        <w:t>篇教学</w:t>
      </w:r>
      <w:proofErr w:type="gramEnd"/>
      <w:r w:rsidRPr="000F5F09">
        <w:rPr>
          <w:rFonts w:hint="eastAsia"/>
          <w:sz w:val="24"/>
          <w:szCs w:val="24"/>
        </w:rPr>
        <w:t>时要对语篇的主题、内容、文体结构、语言特点、作者观点等进行分析，那就要求老师们不管是课内阅读还是课外阅读，可以基于主题展开体裁教学，关注学生的核心素养的培养。另外，</w:t>
      </w:r>
      <w:r w:rsidRPr="000F5F09">
        <w:rPr>
          <w:rFonts w:hint="eastAsia"/>
          <w:sz w:val="24"/>
          <w:szCs w:val="24"/>
        </w:rPr>
        <w:t>2022</w:t>
      </w:r>
      <w:r w:rsidRPr="000F5F09">
        <w:rPr>
          <w:rFonts w:hint="eastAsia"/>
          <w:sz w:val="24"/>
          <w:szCs w:val="24"/>
        </w:rPr>
        <w:t>版新课标中，我重点关注到了课程实施部分，在教学建议中新课</w:t>
      </w:r>
      <w:proofErr w:type="gramStart"/>
      <w:r w:rsidRPr="000F5F09">
        <w:rPr>
          <w:rFonts w:hint="eastAsia"/>
          <w:sz w:val="24"/>
          <w:szCs w:val="24"/>
        </w:rPr>
        <w:t>标特别</w:t>
      </w:r>
      <w:proofErr w:type="gramEnd"/>
      <w:r w:rsidRPr="000F5F09">
        <w:rPr>
          <w:rFonts w:hint="eastAsia"/>
          <w:sz w:val="24"/>
          <w:szCs w:val="24"/>
        </w:rPr>
        <w:t>强调要推动实施单元整体教学，在备课时应该以单元教学目标为统领，灵活组织单元各板块内容，引导学生在学习过程中逐步构建对单元主题的认知，发展能力，形成素养。</w:t>
      </w:r>
    </w:p>
    <w:p w:rsidR="00F40184" w:rsidRPr="00F40184" w:rsidRDefault="00F40184" w:rsidP="00F40184">
      <w:pPr>
        <w:pStyle w:val="a8"/>
        <w:numPr>
          <w:ilvl w:val="0"/>
          <w:numId w:val="2"/>
        </w:numPr>
        <w:spacing w:line="360" w:lineRule="auto"/>
        <w:ind w:firstLineChars="0"/>
        <w:jc w:val="left"/>
        <w:rPr>
          <w:rFonts w:hint="eastAsia"/>
          <w:b/>
          <w:sz w:val="24"/>
          <w:szCs w:val="24"/>
        </w:rPr>
      </w:pPr>
      <w:r>
        <w:rPr>
          <w:rFonts w:hint="eastAsia"/>
          <w:b/>
          <w:sz w:val="24"/>
          <w:szCs w:val="24"/>
        </w:rPr>
        <w:t>新</w:t>
      </w:r>
      <w:r w:rsidRPr="00F40184">
        <w:rPr>
          <w:rFonts w:hint="eastAsia"/>
          <w:b/>
          <w:sz w:val="24"/>
          <w:szCs w:val="24"/>
        </w:rPr>
        <w:t>观念，</w:t>
      </w:r>
      <w:r>
        <w:rPr>
          <w:rFonts w:hint="eastAsia"/>
          <w:b/>
          <w:sz w:val="24"/>
          <w:szCs w:val="24"/>
        </w:rPr>
        <w:t>新发展</w:t>
      </w:r>
    </w:p>
    <w:p w:rsidR="000F5F09" w:rsidRPr="00F40184" w:rsidRDefault="000F5F09" w:rsidP="00F40184">
      <w:pPr>
        <w:spacing w:line="360" w:lineRule="auto"/>
        <w:ind w:firstLineChars="200" w:firstLine="480"/>
        <w:jc w:val="left"/>
        <w:rPr>
          <w:rFonts w:hint="eastAsia"/>
          <w:sz w:val="24"/>
          <w:szCs w:val="24"/>
        </w:rPr>
      </w:pPr>
      <w:r w:rsidRPr="00F40184">
        <w:rPr>
          <w:rFonts w:hint="eastAsia"/>
          <w:sz w:val="24"/>
          <w:szCs w:val="24"/>
        </w:rPr>
        <w:t>在传统的小学英语课堂上，我们很多教师无法摆脱应试教育理念的束缚，将重点放在了如何提高学生的学习成绩上，却忽略了对学生长期发展的考虑。在今后的小学英语教学过程中，我们应该始终把育人放在首要的位置，在日常的教学实践中将学生核心素养的培养化为日常点滴的教学行为，从而能够在潜移默化的</w:t>
      </w:r>
      <w:r w:rsidRPr="00F40184">
        <w:rPr>
          <w:rFonts w:hint="eastAsia"/>
          <w:sz w:val="24"/>
          <w:szCs w:val="24"/>
        </w:rPr>
        <w:lastRenderedPageBreak/>
        <w:t>过程中提高学生的核心素养。</w:t>
      </w:r>
    </w:p>
    <w:p w:rsidR="007A1F2C" w:rsidRPr="006E3692" w:rsidRDefault="000F5F09" w:rsidP="007A1F2C">
      <w:pPr>
        <w:spacing w:line="360" w:lineRule="auto"/>
        <w:ind w:firstLine="480"/>
        <w:jc w:val="left"/>
        <w:rPr>
          <w:rFonts w:asciiTheme="minorEastAsia" w:hAnsiTheme="minorEastAsia"/>
          <w:b/>
          <w:color w:val="000000" w:themeColor="text1"/>
          <w:sz w:val="24"/>
          <w:szCs w:val="24"/>
        </w:rPr>
      </w:pPr>
      <w:r>
        <w:rPr>
          <w:rFonts w:asciiTheme="minorEastAsia" w:hAnsiTheme="minorEastAsia" w:hint="eastAsia"/>
          <w:color w:val="000000" w:themeColor="text1"/>
          <w:sz w:val="24"/>
          <w:szCs w:val="24"/>
          <w:shd w:val="clear" w:color="auto" w:fill="FFFFFF"/>
        </w:rPr>
        <w:t>记得四年前曾有幸到澳洲参加为期一个月的学科培训，</w:t>
      </w:r>
      <w:r w:rsidR="007A1F2C">
        <w:rPr>
          <w:rFonts w:asciiTheme="minorEastAsia" w:hAnsiTheme="minorEastAsia" w:hint="eastAsia"/>
          <w:color w:val="000000" w:themeColor="text1"/>
          <w:sz w:val="24"/>
          <w:szCs w:val="24"/>
          <w:shd w:val="clear" w:color="auto" w:fill="FFFFFF"/>
        </w:rPr>
        <w:t>在培训菜单上有基于我们认知现状的问题讨论，有澳洲教育的先进理念呈现，有英语教育教学法的渗透，</w:t>
      </w:r>
      <w:r w:rsidR="00F40184">
        <w:rPr>
          <w:rFonts w:asciiTheme="minorEastAsia" w:hAnsiTheme="minorEastAsia" w:hint="eastAsia"/>
          <w:color w:val="000000" w:themeColor="text1"/>
          <w:sz w:val="24"/>
          <w:szCs w:val="24"/>
          <w:shd w:val="clear" w:color="auto" w:fill="FFFFFF"/>
        </w:rPr>
        <w:t>印象最深刻的就是</w:t>
      </w:r>
      <w:r w:rsidR="007A1F2C">
        <w:rPr>
          <w:rFonts w:asciiTheme="minorEastAsia" w:hAnsiTheme="minorEastAsia" w:hint="eastAsia"/>
          <w:color w:val="000000" w:themeColor="text1"/>
          <w:sz w:val="24"/>
          <w:szCs w:val="24"/>
          <w:shd w:val="clear" w:color="auto" w:fill="FFFFFF"/>
        </w:rPr>
        <w:t>围绕着</w:t>
      </w:r>
      <w:r w:rsidR="00F40184">
        <w:rPr>
          <w:rFonts w:asciiTheme="minorEastAsia" w:hAnsiTheme="minorEastAsia" w:hint="eastAsia"/>
          <w:color w:val="000000" w:themeColor="text1"/>
          <w:sz w:val="24"/>
          <w:szCs w:val="24"/>
          <w:shd w:val="clear" w:color="auto" w:fill="FFFFFF"/>
        </w:rPr>
        <w:t>“学为中心”以及“任务型教学”</w:t>
      </w:r>
      <w:r w:rsidR="007A1F2C">
        <w:rPr>
          <w:rFonts w:asciiTheme="minorEastAsia" w:hAnsiTheme="minorEastAsia" w:hint="eastAsia"/>
          <w:color w:val="000000" w:themeColor="text1"/>
          <w:sz w:val="24"/>
          <w:szCs w:val="24"/>
          <w:shd w:val="clear" w:color="auto" w:fill="FFFFFF"/>
        </w:rPr>
        <w:t>展开各项活动</w:t>
      </w:r>
      <w:r w:rsidR="00F40184">
        <w:rPr>
          <w:rFonts w:asciiTheme="minorEastAsia" w:hAnsiTheme="minorEastAsia" w:hint="eastAsia"/>
          <w:color w:val="000000" w:themeColor="text1"/>
          <w:sz w:val="24"/>
          <w:szCs w:val="24"/>
          <w:shd w:val="clear" w:color="auto" w:fill="FFFFFF"/>
        </w:rPr>
        <w:t>，也就是新课标倡导</w:t>
      </w:r>
      <w:proofErr w:type="gramStart"/>
      <w:r w:rsidR="00F40184">
        <w:rPr>
          <w:rFonts w:asciiTheme="minorEastAsia" w:hAnsiTheme="minorEastAsia" w:hint="eastAsia"/>
          <w:color w:val="000000" w:themeColor="text1"/>
          <w:sz w:val="24"/>
          <w:szCs w:val="24"/>
          <w:shd w:val="clear" w:color="auto" w:fill="FFFFFF"/>
        </w:rPr>
        <w:t>的学教方式</w:t>
      </w:r>
      <w:proofErr w:type="gramEnd"/>
      <w:r w:rsidR="007A1F2C">
        <w:rPr>
          <w:rFonts w:asciiTheme="minorEastAsia" w:hAnsiTheme="minorEastAsia" w:hint="eastAsia"/>
          <w:color w:val="000000" w:themeColor="text1"/>
          <w:sz w:val="24"/>
          <w:szCs w:val="24"/>
          <w:shd w:val="clear" w:color="auto" w:fill="FFFFFF"/>
        </w:rPr>
        <w:t>。</w:t>
      </w:r>
    </w:p>
    <w:p w:rsidR="009051E4" w:rsidRDefault="00201C0B" w:rsidP="009051E4">
      <w:pPr>
        <w:pStyle w:val="ListParagraph1"/>
        <w:spacing w:line="360" w:lineRule="auto"/>
        <w:ind w:left="0" w:firstLineChars="200" w:firstLine="480"/>
        <w:rPr>
          <w:rFonts w:ascii="宋体" w:hAnsi="宋体" w:cs="Batang" w:hint="eastAsia"/>
          <w:color w:val="000000"/>
          <w:lang w:eastAsia="zh-CN"/>
        </w:rPr>
      </w:pPr>
      <w:r w:rsidRPr="000248EB">
        <w:rPr>
          <w:rFonts w:ascii="宋体" w:hAnsi="宋体" w:hint="eastAsia"/>
          <w:color w:val="000000"/>
          <w:lang w:eastAsia="zh-CN"/>
        </w:rPr>
        <w:t>学生学习的乐趣</w:t>
      </w:r>
      <w:r w:rsidRPr="000248EB">
        <w:rPr>
          <w:rFonts w:ascii="宋体" w:hAnsi="宋体" w:cs="宋体" w:hint="eastAsia"/>
          <w:color w:val="000000"/>
          <w:lang w:eastAsia="zh-CN"/>
        </w:rPr>
        <w:t>与动</w:t>
      </w:r>
      <w:r w:rsidRPr="000248EB">
        <w:rPr>
          <w:rFonts w:ascii="宋体" w:hAnsi="宋体" w:cs="Batang" w:hint="eastAsia"/>
          <w:color w:val="000000"/>
          <w:lang w:eastAsia="zh-CN"/>
        </w:rPr>
        <w:t>力主要</w:t>
      </w:r>
      <w:r w:rsidRPr="000248EB">
        <w:rPr>
          <w:rFonts w:ascii="宋体" w:hAnsi="宋体" w:cs="宋体" w:hint="eastAsia"/>
          <w:color w:val="000000"/>
          <w:lang w:eastAsia="zh-CN"/>
        </w:rPr>
        <w:t>来</w:t>
      </w:r>
      <w:r w:rsidRPr="000248EB">
        <w:rPr>
          <w:rFonts w:ascii="宋体" w:hAnsi="宋体" w:cs="Batang" w:hint="eastAsia"/>
          <w:color w:val="000000"/>
          <w:lang w:eastAsia="zh-CN"/>
        </w:rPr>
        <w:t>自于</w:t>
      </w:r>
      <w:r w:rsidRPr="000248EB">
        <w:rPr>
          <w:rFonts w:ascii="宋体" w:hAnsi="宋体" w:cs="宋体" w:hint="eastAsia"/>
          <w:color w:val="000000"/>
          <w:lang w:eastAsia="zh-CN"/>
        </w:rPr>
        <w:t>独</w:t>
      </w:r>
      <w:r w:rsidRPr="000248EB">
        <w:rPr>
          <w:rFonts w:ascii="宋体" w:hAnsi="宋体" w:cs="Batang" w:hint="eastAsia"/>
          <w:color w:val="000000"/>
          <w:lang w:eastAsia="zh-CN"/>
        </w:rPr>
        <w:t>立</w:t>
      </w:r>
      <w:r w:rsidRPr="000248EB">
        <w:rPr>
          <w:rFonts w:ascii="宋体" w:hAnsi="宋体" w:cs="宋体" w:hint="eastAsia"/>
          <w:color w:val="000000"/>
          <w:lang w:eastAsia="zh-CN"/>
        </w:rPr>
        <w:t>发现问题</w:t>
      </w:r>
      <w:r w:rsidRPr="000248EB">
        <w:rPr>
          <w:rFonts w:ascii="宋体" w:hAnsi="宋体" w:cs="Batang" w:hint="eastAsia"/>
          <w:color w:val="000000"/>
          <w:lang w:eastAsia="zh-CN"/>
        </w:rPr>
        <w:t>、解</w:t>
      </w:r>
      <w:r w:rsidRPr="000248EB">
        <w:rPr>
          <w:rFonts w:ascii="宋体" w:hAnsi="宋体" w:cs="宋体" w:hint="eastAsia"/>
          <w:color w:val="000000"/>
          <w:lang w:eastAsia="zh-CN"/>
        </w:rPr>
        <w:t>决问题这</w:t>
      </w:r>
      <w:r w:rsidRPr="000248EB">
        <w:rPr>
          <w:rFonts w:ascii="宋体" w:hAnsi="宋体" w:cs="Batang" w:hint="eastAsia"/>
          <w:color w:val="000000"/>
          <w:lang w:eastAsia="zh-CN"/>
        </w:rPr>
        <w:t>一</w:t>
      </w:r>
      <w:r w:rsidRPr="000248EB">
        <w:rPr>
          <w:rFonts w:ascii="宋体" w:hAnsi="宋体" w:cs="宋体" w:hint="eastAsia"/>
          <w:color w:val="000000"/>
          <w:lang w:eastAsia="zh-CN"/>
        </w:rPr>
        <w:t>学习过</w:t>
      </w:r>
      <w:r w:rsidRPr="000248EB">
        <w:rPr>
          <w:rFonts w:ascii="宋体" w:hAnsi="宋体" w:cs="Batang" w:hint="eastAsia"/>
          <w:color w:val="000000"/>
          <w:lang w:eastAsia="zh-CN"/>
        </w:rPr>
        <w:t>程。</w:t>
      </w:r>
      <w:r w:rsidRPr="000248EB">
        <w:rPr>
          <w:rFonts w:ascii="宋体" w:hAnsi="宋体" w:cs="宋体" w:hint="eastAsia"/>
          <w:color w:val="000000"/>
        </w:rPr>
        <w:t>教师</w:t>
      </w:r>
      <w:r w:rsidRPr="000248EB">
        <w:rPr>
          <w:rFonts w:ascii="宋体" w:hAnsi="宋体" w:hint="eastAsia"/>
          <w:color w:val="000000"/>
        </w:rPr>
        <w:t>在</w:t>
      </w:r>
      <w:r w:rsidRPr="000248EB">
        <w:rPr>
          <w:rFonts w:ascii="宋体" w:hAnsi="宋体" w:cs="宋体" w:hint="eastAsia"/>
          <w:color w:val="000000"/>
        </w:rPr>
        <w:t>课</w:t>
      </w:r>
      <w:r w:rsidRPr="000248EB">
        <w:rPr>
          <w:rFonts w:ascii="宋体" w:hAnsi="宋体" w:cs="Batang" w:hint="eastAsia"/>
          <w:color w:val="000000"/>
        </w:rPr>
        <w:t>堂上</w:t>
      </w:r>
      <w:r w:rsidRPr="000248EB">
        <w:rPr>
          <w:rFonts w:ascii="宋体" w:hAnsi="宋体" w:cs="宋体" w:hint="eastAsia"/>
          <w:color w:val="000000"/>
        </w:rPr>
        <w:t>没</w:t>
      </w:r>
      <w:r w:rsidRPr="000248EB">
        <w:rPr>
          <w:rFonts w:ascii="宋体" w:hAnsi="宋体" w:cs="Batang" w:hint="eastAsia"/>
          <w:color w:val="000000"/>
        </w:rPr>
        <w:t>有灌</w:t>
      </w:r>
      <w:r w:rsidRPr="000248EB">
        <w:rPr>
          <w:rFonts w:ascii="宋体" w:hAnsi="宋体" w:cs="宋体" w:hint="eastAsia"/>
          <w:color w:val="000000"/>
        </w:rPr>
        <w:t>输给学</w:t>
      </w:r>
      <w:r w:rsidRPr="000248EB">
        <w:rPr>
          <w:rFonts w:ascii="宋体" w:hAnsi="宋体" w:cs="Batang" w:hint="eastAsia"/>
          <w:color w:val="000000"/>
        </w:rPr>
        <w:t>生很多</w:t>
      </w:r>
      <w:r w:rsidRPr="000248EB">
        <w:rPr>
          <w:rFonts w:ascii="宋体" w:hAnsi="宋体" w:cs="宋体" w:hint="eastAsia"/>
          <w:color w:val="000000"/>
        </w:rPr>
        <w:t>东</w:t>
      </w:r>
      <w:r w:rsidRPr="000248EB">
        <w:rPr>
          <w:rFonts w:ascii="宋体" w:hAnsi="宋体" w:cs="Batang" w:hint="eastAsia"/>
          <w:color w:val="000000"/>
        </w:rPr>
        <w:t>西，而是把整</w:t>
      </w:r>
      <w:r w:rsidRPr="000248EB">
        <w:rPr>
          <w:rFonts w:ascii="宋体" w:hAnsi="宋体" w:cs="宋体" w:hint="eastAsia"/>
          <w:color w:val="000000"/>
        </w:rPr>
        <w:t>个</w:t>
      </w:r>
      <w:r w:rsidRPr="000248EB">
        <w:rPr>
          <w:rFonts w:ascii="宋体" w:hAnsi="宋体" w:cs="Batang" w:hint="eastAsia"/>
          <w:color w:val="000000"/>
        </w:rPr>
        <w:t>体系打</w:t>
      </w:r>
      <w:r w:rsidRPr="000248EB">
        <w:rPr>
          <w:rFonts w:ascii="宋体" w:hAnsi="宋体" w:cs="宋体" w:hint="eastAsia"/>
          <w:color w:val="000000"/>
        </w:rPr>
        <w:t>开来给学</w:t>
      </w:r>
      <w:r w:rsidRPr="000248EB">
        <w:rPr>
          <w:rFonts w:ascii="宋体" w:hAnsi="宋体" w:cs="Batang" w:hint="eastAsia"/>
          <w:color w:val="000000"/>
        </w:rPr>
        <w:t>生，</w:t>
      </w:r>
      <w:r w:rsidRPr="000248EB">
        <w:rPr>
          <w:rFonts w:ascii="宋体" w:hAnsi="宋体" w:cs="宋体" w:hint="eastAsia"/>
          <w:color w:val="000000"/>
        </w:rPr>
        <w:t>让学</w:t>
      </w:r>
      <w:r w:rsidRPr="000248EB">
        <w:rPr>
          <w:rFonts w:ascii="宋体" w:hAnsi="宋体" w:cs="Batang" w:hint="eastAsia"/>
          <w:color w:val="000000"/>
        </w:rPr>
        <w:t>生</w:t>
      </w:r>
      <w:r w:rsidRPr="000248EB">
        <w:rPr>
          <w:rFonts w:ascii="宋体" w:hAnsi="宋体" w:cs="宋体" w:hint="eastAsia"/>
          <w:color w:val="000000"/>
        </w:rPr>
        <w:t>发现</w:t>
      </w:r>
      <w:r w:rsidRPr="000248EB">
        <w:rPr>
          <w:rFonts w:ascii="宋体" w:hAnsi="宋体" w:cs="Batang" w:hint="eastAsia"/>
          <w:color w:val="000000"/>
        </w:rPr>
        <w:t>其中的</w:t>
      </w:r>
      <w:r w:rsidRPr="000248EB">
        <w:rPr>
          <w:rFonts w:ascii="宋体" w:hAnsi="宋体" w:cs="宋体" w:hint="eastAsia"/>
          <w:color w:val="000000"/>
        </w:rPr>
        <w:t>规</w:t>
      </w:r>
      <w:r w:rsidRPr="000248EB">
        <w:rPr>
          <w:rFonts w:ascii="宋体" w:hAnsi="宋体" w:cs="Batang" w:hint="eastAsia"/>
          <w:color w:val="000000"/>
        </w:rPr>
        <w:t>律，</w:t>
      </w:r>
      <w:r w:rsidRPr="000248EB">
        <w:rPr>
          <w:rFonts w:ascii="宋体" w:hAnsi="宋体" w:cs="宋体" w:hint="eastAsia"/>
          <w:color w:val="000000"/>
        </w:rPr>
        <w:t>挖</w:t>
      </w:r>
      <w:r w:rsidRPr="000248EB">
        <w:rPr>
          <w:rFonts w:ascii="宋体" w:hAnsi="宋体" w:cs="Batang" w:hint="eastAsia"/>
          <w:color w:val="000000"/>
        </w:rPr>
        <w:t>掘其中的</w:t>
      </w:r>
      <w:r w:rsidRPr="000248EB">
        <w:rPr>
          <w:rFonts w:ascii="宋体" w:hAnsi="宋体" w:cs="宋体" w:hint="eastAsia"/>
          <w:color w:val="000000"/>
        </w:rPr>
        <w:t>奥</w:t>
      </w:r>
      <w:r w:rsidRPr="000248EB">
        <w:rPr>
          <w:rFonts w:ascii="宋体" w:hAnsi="宋体" w:cs="Batang" w:hint="eastAsia"/>
          <w:color w:val="000000"/>
        </w:rPr>
        <w:t>妙，老</w:t>
      </w:r>
      <w:r w:rsidRPr="000248EB">
        <w:rPr>
          <w:rFonts w:ascii="宋体" w:hAnsi="宋体" w:cs="宋体" w:hint="eastAsia"/>
          <w:color w:val="000000"/>
        </w:rPr>
        <w:t>师</w:t>
      </w:r>
      <w:r w:rsidRPr="000248EB">
        <w:rPr>
          <w:rFonts w:ascii="宋体" w:hAnsi="宋体" w:cs="Batang" w:hint="eastAsia"/>
          <w:color w:val="000000"/>
        </w:rPr>
        <w:t>是以</w:t>
      </w:r>
      <w:r w:rsidRPr="000248EB">
        <w:rPr>
          <w:rFonts w:ascii="宋体" w:hAnsi="宋体" w:cs="宋体" w:hint="eastAsia"/>
          <w:color w:val="000000"/>
        </w:rPr>
        <w:t>学习</w:t>
      </w:r>
      <w:r w:rsidRPr="000248EB">
        <w:rPr>
          <w:rFonts w:ascii="宋体" w:hAnsi="宋体" w:cs="Batang" w:hint="eastAsia"/>
          <w:color w:val="000000"/>
        </w:rPr>
        <w:t>支持者的身</w:t>
      </w:r>
      <w:r w:rsidRPr="000248EB">
        <w:rPr>
          <w:rFonts w:ascii="宋体" w:hAnsi="宋体" w:cs="宋体" w:hint="eastAsia"/>
          <w:color w:val="000000"/>
        </w:rPr>
        <w:t>份</w:t>
      </w:r>
      <w:r w:rsidRPr="000248EB">
        <w:rPr>
          <w:rFonts w:ascii="宋体" w:hAnsi="宋体" w:cs="Batang" w:hint="eastAsia"/>
          <w:color w:val="000000"/>
        </w:rPr>
        <w:t>出</w:t>
      </w:r>
      <w:r w:rsidRPr="000248EB">
        <w:rPr>
          <w:rFonts w:ascii="宋体" w:hAnsi="宋体" w:cs="宋体" w:hint="eastAsia"/>
          <w:color w:val="000000"/>
        </w:rPr>
        <w:t>现</w:t>
      </w:r>
      <w:r w:rsidRPr="000248EB">
        <w:rPr>
          <w:rFonts w:ascii="宋体" w:hAnsi="宋体" w:cs="Batang" w:hint="eastAsia"/>
          <w:color w:val="000000"/>
        </w:rPr>
        <w:t>。</w:t>
      </w:r>
      <w:r w:rsidRPr="000248EB">
        <w:rPr>
          <w:rFonts w:ascii="宋体" w:hAnsi="宋体" w:cs="宋体" w:hint="eastAsia"/>
          <w:color w:val="000000"/>
        </w:rPr>
        <w:t>当学</w:t>
      </w:r>
      <w:r w:rsidRPr="000248EB">
        <w:rPr>
          <w:rFonts w:ascii="宋体" w:hAnsi="宋体" w:cs="Batang" w:hint="eastAsia"/>
          <w:color w:val="000000"/>
        </w:rPr>
        <w:t>生遇到</w:t>
      </w:r>
      <w:r w:rsidRPr="000248EB">
        <w:rPr>
          <w:rFonts w:ascii="宋体" w:hAnsi="宋体" w:cs="宋体" w:hint="eastAsia"/>
          <w:color w:val="000000"/>
        </w:rPr>
        <w:t>问题时</w:t>
      </w:r>
      <w:r w:rsidRPr="000248EB">
        <w:rPr>
          <w:rFonts w:ascii="宋体" w:hAnsi="宋体" w:cs="Batang" w:hint="eastAsia"/>
          <w:color w:val="000000"/>
        </w:rPr>
        <w:t>，可以向老</w:t>
      </w:r>
      <w:r w:rsidRPr="000248EB">
        <w:rPr>
          <w:rFonts w:ascii="宋体" w:hAnsi="宋体" w:cs="宋体" w:hint="eastAsia"/>
          <w:color w:val="000000"/>
        </w:rPr>
        <w:t>师当</w:t>
      </w:r>
      <w:r w:rsidRPr="000248EB">
        <w:rPr>
          <w:rFonts w:ascii="宋体" w:hAnsi="宋体" w:cs="Batang" w:hint="eastAsia"/>
          <w:color w:val="000000"/>
        </w:rPr>
        <w:t>面</w:t>
      </w:r>
      <w:r w:rsidRPr="000248EB">
        <w:rPr>
          <w:rFonts w:ascii="宋体" w:hAnsi="宋体" w:cs="宋体" w:hint="eastAsia"/>
          <w:color w:val="000000"/>
        </w:rPr>
        <w:t>请教</w:t>
      </w:r>
      <w:r w:rsidRPr="000248EB">
        <w:rPr>
          <w:rFonts w:ascii="宋体" w:hAnsi="宋体" w:cs="Batang" w:hint="eastAsia"/>
          <w:color w:val="000000"/>
        </w:rPr>
        <w:t>。老</w:t>
      </w:r>
      <w:r w:rsidRPr="000248EB">
        <w:rPr>
          <w:rFonts w:ascii="宋体" w:hAnsi="宋体" w:cs="宋体" w:hint="eastAsia"/>
          <w:color w:val="000000"/>
        </w:rPr>
        <w:t>师</w:t>
      </w:r>
      <w:r w:rsidRPr="000248EB">
        <w:rPr>
          <w:rFonts w:ascii="宋体" w:hAnsi="宋体" w:cs="Batang" w:hint="eastAsia"/>
          <w:color w:val="000000"/>
        </w:rPr>
        <w:t>解答不了的</w:t>
      </w:r>
      <w:r w:rsidRPr="000248EB">
        <w:rPr>
          <w:rFonts w:ascii="宋体" w:hAnsi="宋体" w:cs="宋体" w:hint="eastAsia"/>
          <w:color w:val="000000"/>
        </w:rPr>
        <w:t>问题</w:t>
      </w:r>
      <w:r w:rsidRPr="000248EB">
        <w:rPr>
          <w:rFonts w:ascii="宋体" w:hAnsi="宋体" w:cs="Batang" w:hint="eastAsia"/>
          <w:color w:val="000000"/>
        </w:rPr>
        <w:t>就直截了</w:t>
      </w:r>
      <w:r w:rsidRPr="000248EB">
        <w:rPr>
          <w:rFonts w:ascii="宋体" w:hAnsi="宋体" w:cs="宋体" w:hint="eastAsia"/>
          <w:color w:val="000000"/>
        </w:rPr>
        <w:t>当</w:t>
      </w:r>
      <w:r w:rsidRPr="000248EB">
        <w:rPr>
          <w:rFonts w:ascii="宋体" w:hAnsi="宋体" w:cs="Batang" w:hint="eastAsia"/>
          <w:color w:val="000000"/>
        </w:rPr>
        <w:t>地告</w:t>
      </w:r>
      <w:r w:rsidRPr="000248EB">
        <w:rPr>
          <w:rFonts w:ascii="宋体" w:hAnsi="宋体" w:cs="宋体" w:hint="eastAsia"/>
          <w:color w:val="000000"/>
        </w:rPr>
        <w:t>诉学</w:t>
      </w:r>
      <w:r w:rsidRPr="000248EB">
        <w:rPr>
          <w:rFonts w:ascii="宋体" w:hAnsi="宋体" w:cs="Batang" w:hint="eastAsia"/>
          <w:color w:val="000000"/>
        </w:rPr>
        <w:t>生，</w:t>
      </w:r>
      <w:r w:rsidRPr="000248EB">
        <w:rPr>
          <w:rFonts w:ascii="宋体" w:hAnsi="宋体" w:cs="宋体" w:hint="eastAsia"/>
          <w:color w:val="000000"/>
        </w:rPr>
        <w:t>让</w:t>
      </w:r>
      <w:r w:rsidRPr="000248EB">
        <w:rPr>
          <w:rFonts w:ascii="宋体" w:hAnsi="宋体" w:cs="Batang" w:hint="eastAsia"/>
          <w:color w:val="000000"/>
        </w:rPr>
        <w:t>他</w:t>
      </w:r>
      <w:r w:rsidRPr="000248EB">
        <w:rPr>
          <w:rFonts w:ascii="宋体" w:hAnsi="宋体" w:cs="宋体" w:hint="eastAsia"/>
          <w:color w:val="000000"/>
        </w:rPr>
        <w:t>们</w:t>
      </w:r>
      <w:r w:rsidRPr="000248EB">
        <w:rPr>
          <w:rFonts w:ascii="宋体" w:hAnsi="宋体" w:cs="Batang" w:hint="eastAsia"/>
          <w:color w:val="000000"/>
        </w:rPr>
        <w:t>感到老</w:t>
      </w:r>
      <w:r w:rsidRPr="000248EB">
        <w:rPr>
          <w:rFonts w:ascii="宋体" w:hAnsi="宋体" w:cs="宋体" w:hint="eastAsia"/>
          <w:color w:val="000000"/>
        </w:rPr>
        <w:t>师</w:t>
      </w:r>
      <w:r w:rsidRPr="000248EB">
        <w:rPr>
          <w:rFonts w:ascii="宋体" w:hAnsi="宋体" w:cs="Batang" w:hint="eastAsia"/>
          <w:color w:val="000000"/>
        </w:rPr>
        <w:t>和</w:t>
      </w:r>
      <w:r w:rsidRPr="000248EB">
        <w:rPr>
          <w:rFonts w:ascii="宋体" w:hAnsi="宋体" w:cs="宋体" w:hint="eastAsia"/>
          <w:color w:val="000000"/>
        </w:rPr>
        <w:t>你</w:t>
      </w:r>
      <w:r w:rsidRPr="000248EB">
        <w:rPr>
          <w:rFonts w:ascii="宋体" w:hAnsi="宋体" w:cs="Batang" w:hint="eastAsia"/>
          <w:color w:val="000000"/>
        </w:rPr>
        <w:t>一同</w:t>
      </w:r>
      <w:r w:rsidRPr="000248EB">
        <w:rPr>
          <w:rFonts w:ascii="宋体" w:hAnsi="宋体" w:cs="宋体" w:hint="eastAsia"/>
          <w:color w:val="000000"/>
        </w:rPr>
        <w:t>学习</w:t>
      </w:r>
      <w:r w:rsidRPr="000248EB">
        <w:rPr>
          <w:rFonts w:ascii="宋体" w:hAnsi="宋体" w:cs="Batang" w:hint="eastAsia"/>
          <w:color w:val="000000"/>
        </w:rPr>
        <w:t>，</w:t>
      </w:r>
      <w:r w:rsidRPr="000248EB">
        <w:rPr>
          <w:rFonts w:ascii="宋体" w:hAnsi="宋体" w:cs="宋体" w:hint="eastAsia"/>
          <w:color w:val="000000"/>
        </w:rPr>
        <w:t>你</w:t>
      </w:r>
      <w:r w:rsidRPr="000248EB">
        <w:rPr>
          <w:rFonts w:ascii="宋体" w:hAnsi="宋体" w:cs="Batang" w:hint="eastAsia"/>
          <w:color w:val="000000"/>
        </w:rPr>
        <w:t>的想法和</w:t>
      </w:r>
      <w:r w:rsidRPr="000248EB">
        <w:rPr>
          <w:rFonts w:ascii="宋体" w:hAnsi="宋体" w:cs="宋体" w:hint="eastAsia"/>
          <w:color w:val="000000"/>
        </w:rPr>
        <w:t>设计</w:t>
      </w:r>
      <w:r w:rsidRPr="000248EB">
        <w:rPr>
          <w:rFonts w:ascii="宋体" w:hAnsi="宋体" w:cs="Batang" w:hint="eastAsia"/>
          <w:color w:val="000000"/>
        </w:rPr>
        <w:t>是</w:t>
      </w:r>
      <w:r w:rsidRPr="000248EB">
        <w:rPr>
          <w:rFonts w:ascii="宋体" w:hAnsi="宋体" w:cs="宋体" w:hint="eastAsia"/>
          <w:color w:val="000000"/>
        </w:rPr>
        <w:t>独</w:t>
      </w:r>
      <w:r w:rsidRPr="000248EB">
        <w:rPr>
          <w:rFonts w:ascii="宋体" w:hAnsi="宋体" w:cs="Batang" w:hint="eastAsia"/>
          <w:color w:val="000000"/>
        </w:rPr>
        <w:t>一无二的。</w:t>
      </w:r>
      <w:r w:rsidRPr="000248EB">
        <w:rPr>
          <w:rFonts w:ascii="宋体" w:hAnsi="宋体" w:cs="宋体" w:hint="eastAsia"/>
          <w:color w:val="000000"/>
          <w:lang w:eastAsia="zh-CN"/>
        </w:rPr>
        <w:t>这种</w:t>
      </w:r>
      <w:r w:rsidRPr="000248EB">
        <w:rPr>
          <w:rFonts w:ascii="宋体" w:hAnsi="宋体" w:cs="Batang" w:hint="eastAsia"/>
          <w:color w:val="000000"/>
          <w:lang w:eastAsia="zh-CN"/>
        </w:rPr>
        <w:t>自我</w:t>
      </w:r>
      <w:r w:rsidRPr="000248EB">
        <w:rPr>
          <w:rFonts w:ascii="宋体" w:hAnsi="宋体" w:cs="宋体" w:hint="eastAsia"/>
          <w:color w:val="000000"/>
          <w:lang w:eastAsia="zh-CN"/>
        </w:rPr>
        <w:t>实现</w:t>
      </w:r>
      <w:r w:rsidRPr="000248EB">
        <w:rPr>
          <w:rFonts w:ascii="宋体" w:hAnsi="宋体" w:cs="Batang" w:hint="eastAsia"/>
          <w:color w:val="000000"/>
          <w:lang w:eastAsia="zh-CN"/>
        </w:rPr>
        <w:t>的成就感</w:t>
      </w:r>
      <w:r w:rsidRPr="000248EB">
        <w:rPr>
          <w:rFonts w:ascii="宋体" w:hAnsi="宋体" w:cs="宋体" w:hint="eastAsia"/>
          <w:color w:val="000000"/>
          <w:lang w:eastAsia="zh-CN"/>
        </w:rPr>
        <w:t>给学</w:t>
      </w:r>
      <w:r w:rsidRPr="000248EB">
        <w:rPr>
          <w:rFonts w:ascii="宋体" w:hAnsi="宋体" w:cs="Batang" w:hint="eastAsia"/>
          <w:color w:val="000000"/>
          <w:lang w:eastAsia="zh-CN"/>
        </w:rPr>
        <w:t>生的</w:t>
      </w:r>
      <w:r w:rsidRPr="000248EB">
        <w:rPr>
          <w:rFonts w:ascii="宋体" w:hAnsi="宋体" w:cs="宋体" w:hint="eastAsia"/>
          <w:color w:val="000000"/>
          <w:lang w:eastAsia="zh-CN"/>
        </w:rPr>
        <w:t>学习</w:t>
      </w:r>
      <w:r w:rsidRPr="000248EB">
        <w:rPr>
          <w:rFonts w:ascii="宋体" w:hAnsi="宋体" w:cs="Batang" w:hint="eastAsia"/>
          <w:color w:val="000000"/>
          <w:lang w:eastAsia="zh-CN"/>
        </w:rPr>
        <w:t>增添了不少的</w:t>
      </w:r>
      <w:r w:rsidRPr="000248EB">
        <w:rPr>
          <w:rFonts w:ascii="宋体" w:hAnsi="宋体" w:cs="宋体" w:hint="eastAsia"/>
          <w:color w:val="000000"/>
          <w:lang w:eastAsia="zh-CN"/>
        </w:rPr>
        <w:t>乐</w:t>
      </w:r>
      <w:r w:rsidRPr="000248EB">
        <w:rPr>
          <w:rFonts w:ascii="宋体" w:hAnsi="宋体" w:cs="Batang" w:hint="eastAsia"/>
          <w:color w:val="000000"/>
          <w:lang w:eastAsia="zh-CN"/>
        </w:rPr>
        <w:t>趣。</w:t>
      </w:r>
    </w:p>
    <w:p w:rsidR="00201C0B" w:rsidRDefault="009051E4" w:rsidP="009051E4">
      <w:pPr>
        <w:pStyle w:val="ListParagraph1"/>
        <w:spacing w:line="360" w:lineRule="auto"/>
        <w:ind w:left="0" w:firstLineChars="200" w:firstLine="480"/>
        <w:rPr>
          <w:rFonts w:ascii="宋体" w:hAnsi="宋体" w:hint="eastAsia"/>
          <w:color w:val="000000"/>
          <w:lang w:eastAsia="zh-CN"/>
        </w:rPr>
      </w:pPr>
      <w:r>
        <w:rPr>
          <w:rFonts w:ascii="宋体" w:hAnsi="宋体" w:hint="eastAsia"/>
          <w:color w:val="000000"/>
          <w:lang w:eastAsia="zh-CN"/>
        </w:rPr>
        <w:t>新课标的生本理念就</w:t>
      </w:r>
      <w:r w:rsidR="00201C0B" w:rsidRPr="000248EB">
        <w:rPr>
          <w:rFonts w:ascii="宋体" w:hAnsi="宋体" w:hint="eastAsia"/>
          <w:color w:val="000000"/>
          <w:lang w:eastAsia="zh-CN"/>
        </w:rPr>
        <w:t>是对学生个性和能力进行全方位的培养，不压抑学生个性。</w:t>
      </w:r>
      <w:r>
        <w:rPr>
          <w:rFonts w:ascii="宋体" w:hAnsi="宋体" w:hint="eastAsia"/>
          <w:color w:val="000000"/>
          <w:lang w:eastAsia="zh-CN"/>
        </w:rPr>
        <w:t>以小组和个别教育为主，注重求异，而不太注意求同，</w:t>
      </w:r>
      <w:r w:rsidR="00201C0B" w:rsidRPr="000248EB">
        <w:rPr>
          <w:rFonts w:ascii="宋体" w:hAnsi="宋体" w:hint="eastAsia"/>
          <w:color w:val="000000"/>
          <w:lang w:eastAsia="zh-CN"/>
        </w:rPr>
        <w:t>注重对学生兴趣和个性的培养</w:t>
      </w:r>
      <w:r w:rsidR="00201C0B">
        <w:rPr>
          <w:rFonts w:ascii="宋体" w:hAnsi="宋体" w:hint="eastAsia"/>
          <w:color w:val="000000"/>
          <w:lang w:eastAsia="zh-CN"/>
        </w:rPr>
        <w:t>，</w:t>
      </w:r>
      <w:r w:rsidR="00201C0B" w:rsidRPr="000248EB">
        <w:rPr>
          <w:rFonts w:ascii="宋体" w:hAnsi="宋体" w:hint="eastAsia"/>
          <w:color w:val="000000"/>
          <w:lang w:eastAsia="zh-CN"/>
        </w:rPr>
        <w:t>让学生在平等、轻松的环境中成长，在开放式的环境充分展示自己的思维与想象。</w:t>
      </w:r>
    </w:p>
    <w:p w:rsidR="009051E4" w:rsidRPr="000248EB" w:rsidRDefault="009051E4" w:rsidP="009051E4">
      <w:pPr>
        <w:pStyle w:val="ListParagraph1"/>
        <w:spacing w:line="360" w:lineRule="auto"/>
        <w:ind w:left="0" w:firstLineChars="200" w:firstLine="480"/>
        <w:rPr>
          <w:rFonts w:ascii="宋体"/>
          <w:color w:val="000000"/>
          <w:lang w:eastAsia="zh-CN"/>
        </w:rPr>
      </w:pPr>
      <w:r w:rsidRPr="009051E4">
        <w:rPr>
          <w:rFonts w:ascii="宋体" w:hint="eastAsia"/>
          <w:color w:val="000000"/>
          <w:lang w:eastAsia="zh-CN"/>
        </w:rPr>
        <w:t>理念学习和课堂落地的道路，任重而道远，需要我们全体英语教师们踏实学习，认真思考，如何努力提升自己的课堂效率，是我们每天必须反思的重点。</w:t>
      </w:r>
    </w:p>
    <w:p w:rsidR="000E03CF" w:rsidRPr="00441A90" w:rsidRDefault="009051E4" w:rsidP="009051E4">
      <w:pPr>
        <w:spacing w:line="360" w:lineRule="auto"/>
        <w:jc w:val="right"/>
        <w:rPr>
          <w:b/>
          <w:sz w:val="24"/>
          <w:szCs w:val="24"/>
        </w:rPr>
      </w:pPr>
      <w:r>
        <w:rPr>
          <w:rFonts w:ascii="宋体" w:hAnsi="宋体" w:hint="eastAsia"/>
          <w:b/>
          <w:color w:val="000000"/>
          <w:sz w:val="24"/>
          <w:szCs w:val="24"/>
        </w:rPr>
        <w:t xml:space="preserve"> </w:t>
      </w:r>
      <w:bookmarkStart w:id="0" w:name="_GoBack"/>
      <w:bookmarkEnd w:id="0"/>
      <w:r>
        <w:rPr>
          <w:rFonts w:ascii="宋体" w:hAnsi="宋体" w:hint="eastAsia"/>
          <w:b/>
          <w:color w:val="000000"/>
          <w:sz w:val="24"/>
          <w:szCs w:val="24"/>
        </w:rPr>
        <w:t>新城实小英语组   钟蓓蓓</w:t>
      </w:r>
    </w:p>
    <w:p w:rsidR="000E03CF" w:rsidRPr="009051E4" w:rsidRDefault="000E03CF" w:rsidP="000E03CF">
      <w:pPr>
        <w:jc w:val="center"/>
        <w:rPr>
          <w:b/>
          <w:sz w:val="28"/>
          <w:szCs w:val="28"/>
        </w:rPr>
      </w:pPr>
    </w:p>
    <w:sectPr w:rsidR="000E03CF" w:rsidRPr="009051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8AD" w:rsidRDefault="008258AD" w:rsidP="00264D13">
      <w:r>
        <w:separator/>
      </w:r>
    </w:p>
  </w:endnote>
  <w:endnote w:type="continuationSeparator" w:id="0">
    <w:p w:rsidR="008258AD" w:rsidRDefault="008258AD" w:rsidP="002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8AD" w:rsidRDefault="008258AD" w:rsidP="00264D13">
      <w:r>
        <w:separator/>
      </w:r>
    </w:p>
  </w:footnote>
  <w:footnote w:type="continuationSeparator" w:id="0">
    <w:p w:rsidR="008258AD" w:rsidRDefault="008258AD" w:rsidP="00264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51B4E"/>
    <w:multiLevelType w:val="hybridMultilevel"/>
    <w:tmpl w:val="B442EFBE"/>
    <w:lvl w:ilvl="0" w:tplc="2AE28FCA">
      <w:start w:val="4"/>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7E2D5587"/>
    <w:multiLevelType w:val="hybridMultilevel"/>
    <w:tmpl w:val="03E8273A"/>
    <w:lvl w:ilvl="0" w:tplc="C254CC1C">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EB"/>
    <w:rsid w:val="0002558D"/>
    <w:rsid w:val="000E03CF"/>
    <w:rsid w:val="000E513A"/>
    <w:rsid w:val="000F1C7C"/>
    <w:rsid w:val="000F5F09"/>
    <w:rsid w:val="001108B6"/>
    <w:rsid w:val="00135EB9"/>
    <w:rsid w:val="00186ED3"/>
    <w:rsid w:val="00194F90"/>
    <w:rsid w:val="001C00E5"/>
    <w:rsid w:val="001C4E2C"/>
    <w:rsid w:val="00201C0B"/>
    <w:rsid w:val="00215231"/>
    <w:rsid w:val="00227C66"/>
    <w:rsid w:val="002305A3"/>
    <w:rsid w:val="00264D13"/>
    <w:rsid w:val="002966A7"/>
    <w:rsid w:val="003079F0"/>
    <w:rsid w:val="00316848"/>
    <w:rsid w:val="003300CA"/>
    <w:rsid w:val="00396216"/>
    <w:rsid w:val="003A1E82"/>
    <w:rsid w:val="003A3562"/>
    <w:rsid w:val="003E7584"/>
    <w:rsid w:val="00431D74"/>
    <w:rsid w:val="004365F5"/>
    <w:rsid w:val="00441A90"/>
    <w:rsid w:val="00451B16"/>
    <w:rsid w:val="00496681"/>
    <w:rsid w:val="005104A4"/>
    <w:rsid w:val="005157F3"/>
    <w:rsid w:val="00543E60"/>
    <w:rsid w:val="005C0414"/>
    <w:rsid w:val="005E4B4F"/>
    <w:rsid w:val="006353F5"/>
    <w:rsid w:val="00652139"/>
    <w:rsid w:val="006532A4"/>
    <w:rsid w:val="00687827"/>
    <w:rsid w:val="006C73D6"/>
    <w:rsid w:val="006E3692"/>
    <w:rsid w:val="006E5873"/>
    <w:rsid w:val="006F2580"/>
    <w:rsid w:val="00784BA9"/>
    <w:rsid w:val="00787914"/>
    <w:rsid w:val="007A1F2C"/>
    <w:rsid w:val="008258AD"/>
    <w:rsid w:val="00831F59"/>
    <w:rsid w:val="00845EAB"/>
    <w:rsid w:val="00875D80"/>
    <w:rsid w:val="00894395"/>
    <w:rsid w:val="00894416"/>
    <w:rsid w:val="009051E4"/>
    <w:rsid w:val="00905FF6"/>
    <w:rsid w:val="00931268"/>
    <w:rsid w:val="009666D7"/>
    <w:rsid w:val="00982A9B"/>
    <w:rsid w:val="009C7F9D"/>
    <w:rsid w:val="00A260ED"/>
    <w:rsid w:val="00A41567"/>
    <w:rsid w:val="00A53C03"/>
    <w:rsid w:val="00A811F1"/>
    <w:rsid w:val="00AC69FE"/>
    <w:rsid w:val="00AD7A96"/>
    <w:rsid w:val="00AE63DE"/>
    <w:rsid w:val="00B317E1"/>
    <w:rsid w:val="00B34CDE"/>
    <w:rsid w:val="00B64DE2"/>
    <w:rsid w:val="00B74238"/>
    <w:rsid w:val="00B76421"/>
    <w:rsid w:val="00B91E12"/>
    <w:rsid w:val="00BE2AFC"/>
    <w:rsid w:val="00BF53C0"/>
    <w:rsid w:val="00C021AA"/>
    <w:rsid w:val="00C033CF"/>
    <w:rsid w:val="00C21AE9"/>
    <w:rsid w:val="00C47B77"/>
    <w:rsid w:val="00C83ED1"/>
    <w:rsid w:val="00C93CFB"/>
    <w:rsid w:val="00CA6717"/>
    <w:rsid w:val="00CE69E8"/>
    <w:rsid w:val="00D02E80"/>
    <w:rsid w:val="00D11377"/>
    <w:rsid w:val="00D54B01"/>
    <w:rsid w:val="00D64673"/>
    <w:rsid w:val="00D9132C"/>
    <w:rsid w:val="00DB5A3F"/>
    <w:rsid w:val="00DC1CEA"/>
    <w:rsid w:val="00E41E40"/>
    <w:rsid w:val="00E603DD"/>
    <w:rsid w:val="00E70B95"/>
    <w:rsid w:val="00E7503A"/>
    <w:rsid w:val="00EE4A04"/>
    <w:rsid w:val="00F321AC"/>
    <w:rsid w:val="00F40184"/>
    <w:rsid w:val="00F8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semiHidden/>
    <w:unhideWhenUsed/>
    <w:qFormat/>
    <w:rsid w:val="00E41E40"/>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D13"/>
    <w:rPr>
      <w:sz w:val="18"/>
      <w:szCs w:val="18"/>
    </w:rPr>
  </w:style>
  <w:style w:type="paragraph" w:styleId="a4">
    <w:name w:val="footer"/>
    <w:basedOn w:val="a"/>
    <w:link w:val="Char0"/>
    <w:uiPriority w:val="99"/>
    <w:unhideWhenUsed/>
    <w:rsid w:val="00264D13"/>
    <w:pPr>
      <w:tabs>
        <w:tab w:val="center" w:pos="4153"/>
        <w:tab w:val="right" w:pos="8306"/>
      </w:tabs>
      <w:snapToGrid w:val="0"/>
      <w:jc w:val="left"/>
    </w:pPr>
    <w:rPr>
      <w:sz w:val="18"/>
      <w:szCs w:val="18"/>
    </w:rPr>
  </w:style>
  <w:style w:type="character" w:customStyle="1" w:styleId="Char0">
    <w:name w:val="页脚 Char"/>
    <w:basedOn w:val="a0"/>
    <w:link w:val="a4"/>
    <w:uiPriority w:val="99"/>
    <w:rsid w:val="00264D13"/>
    <w:rPr>
      <w:sz w:val="18"/>
      <w:szCs w:val="18"/>
    </w:rPr>
  </w:style>
  <w:style w:type="paragraph" w:styleId="a5">
    <w:name w:val="Normal (Web)"/>
    <w:basedOn w:val="a"/>
    <w:uiPriority w:val="99"/>
    <w:semiHidden/>
    <w:unhideWhenUsed/>
    <w:rsid w:val="00264D1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64D13"/>
    <w:rPr>
      <w:color w:val="0000FF"/>
      <w:u w:val="single"/>
    </w:rPr>
  </w:style>
  <w:style w:type="paragraph" w:styleId="a7">
    <w:name w:val="Balloon Text"/>
    <w:basedOn w:val="a"/>
    <w:link w:val="Char1"/>
    <w:uiPriority w:val="99"/>
    <w:semiHidden/>
    <w:unhideWhenUsed/>
    <w:rsid w:val="006532A4"/>
    <w:rPr>
      <w:sz w:val="18"/>
      <w:szCs w:val="18"/>
    </w:rPr>
  </w:style>
  <w:style w:type="character" w:customStyle="1" w:styleId="Char1">
    <w:name w:val="批注框文本 Char"/>
    <w:basedOn w:val="a0"/>
    <w:link w:val="a7"/>
    <w:uiPriority w:val="99"/>
    <w:semiHidden/>
    <w:rsid w:val="006532A4"/>
    <w:rPr>
      <w:sz w:val="18"/>
      <w:szCs w:val="18"/>
    </w:rPr>
  </w:style>
  <w:style w:type="paragraph" w:customStyle="1" w:styleId="ListParagraph1">
    <w:name w:val="List Paragraph1"/>
    <w:basedOn w:val="a"/>
    <w:uiPriority w:val="34"/>
    <w:qFormat/>
    <w:rsid w:val="00E41E40"/>
    <w:pPr>
      <w:widowControl/>
      <w:spacing w:after="160" w:line="259" w:lineRule="auto"/>
      <w:ind w:left="720"/>
      <w:contextualSpacing/>
      <w:jc w:val="left"/>
    </w:pPr>
    <w:rPr>
      <w:kern w:val="0"/>
      <w:sz w:val="24"/>
      <w:szCs w:val="24"/>
      <w:lang w:eastAsia="en-US"/>
    </w:rPr>
  </w:style>
  <w:style w:type="character" w:customStyle="1" w:styleId="2Char">
    <w:name w:val="标题 2 Char"/>
    <w:basedOn w:val="a0"/>
    <w:link w:val="2"/>
    <w:semiHidden/>
    <w:rsid w:val="00E41E40"/>
    <w:rPr>
      <w:rFonts w:ascii="宋体" w:eastAsia="宋体" w:hAnsi="宋体" w:cs="Times New Roman"/>
      <w:b/>
      <w:kern w:val="0"/>
      <w:sz w:val="36"/>
      <w:szCs w:val="36"/>
    </w:rPr>
  </w:style>
  <w:style w:type="paragraph" w:styleId="a8">
    <w:name w:val="List Paragraph"/>
    <w:basedOn w:val="a"/>
    <w:uiPriority w:val="34"/>
    <w:qFormat/>
    <w:rsid w:val="00F401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semiHidden/>
    <w:unhideWhenUsed/>
    <w:qFormat/>
    <w:rsid w:val="00E41E40"/>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D13"/>
    <w:rPr>
      <w:sz w:val="18"/>
      <w:szCs w:val="18"/>
    </w:rPr>
  </w:style>
  <w:style w:type="paragraph" w:styleId="a4">
    <w:name w:val="footer"/>
    <w:basedOn w:val="a"/>
    <w:link w:val="Char0"/>
    <w:uiPriority w:val="99"/>
    <w:unhideWhenUsed/>
    <w:rsid w:val="00264D13"/>
    <w:pPr>
      <w:tabs>
        <w:tab w:val="center" w:pos="4153"/>
        <w:tab w:val="right" w:pos="8306"/>
      </w:tabs>
      <w:snapToGrid w:val="0"/>
      <w:jc w:val="left"/>
    </w:pPr>
    <w:rPr>
      <w:sz w:val="18"/>
      <w:szCs w:val="18"/>
    </w:rPr>
  </w:style>
  <w:style w:type="character" w:customStyle="1" w:styleId="Char0">
    <w:name w:val="页脚 Char"/>
    <w:basedOn w:val="a0"/>
    <w:link w:val="a4"/>
    <w:uiPriority w:val="99"/>
    <w:rsid w:val="00264D13"/>
    <w:rPr>
      <w:sz w:val="18"/>
      <w:szCs w:val="18"/>
    </w:rPr>
  </w:style>
  <w:style w:type="paragraph" w:styleId="a5">
    <w:name w:val="Normal (Web)"/>
    <w:basedOn w:val="a"/>
    <w:uiPriority w:val="99"/>
    <w:semiHidden/>
    <w:unhideWhenUsed/>
    <w:rsid w:val="00264D1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64D13"/>
    <w:rPr>
      <w:color w:val="0000FF"/>
      <w:u w:val="single"/>
    </w:rPr>
  </w:style>
  <w:style w:type="paragraph" w:styleId="a7">
    <w:name w:val="Balloon Text"/>
    <w:basedOn w:val="a"/>
    <w:link w:val="Char1"/>
    <w:uiPriority w:val="99"/>
    <w:semiHidden/>
    <w:unhideWhenUsed/>
    <w:rsid w:val="006532A4"/>
    <w:rPr>
      <w:sz w:val="18"/>
      <w:szCs w:val="18"/>
    </w:rPr>
  </w:style>
  <w:style w:type="character" w:customStyle="1" w:styleId="Char1">
    <w:name w:val="批注框文本 Char"/>
    <w:basedOn w:val="a0"/>
    <w:link w:val="a7"/>
    <w:uiPriority w:val="99"/>
    <w:semiHidden/>
    <w:rsid w:val="006532A4"/>
    <w:rPr>
      <w:sz w:val="18"/>
      <w:szCs w:val="18"/>
    </w:rPr>
  </w:style>
  <w:style w:type="paragraph" w:customStyle="1" w:styleId="ListParagraph1">
    <w:name w:val="List Paragraph1"/>
    <w:basedOn w:val="a"/>
    <w:uiPriority w:val="34"/>
    <w:qFormat/>
    <w:rsid w:val="00E41E40"/>
    <w:pPr>
      <w:widowControl/>
      <w:spacing w:after="160" w:line="259" w:lineRule="auto"/>
      <w:ind w:left="720"/>
      <w:contextualSpacing/>
      <w:jc w:val="left"/>
    </w:pPr>
    <w:rPr>
      <w:kern w:val="0"/>
      <w:sz w:val="24"/>
      <w:szCs w:val="24"/>
      <w:lang w:eastAsia="en-US"/>
    </w:rPr>
  </w:style>
  <w:style w:type="character" w:customStyle="1" w:styleId="2Char">
    <w:name w:val="标题 2 Char"/>
    <w:basedOn w:val="a0"/>
    <w:link w:val="2"/>
    <w:semiHidden/>
    <w:rsid w:val="00E41E40"/>
    <w:rPr>
      <w:rFonts w:ascii="宋体" w:eastAsia="宋体" w:hAnsi="宋体" w:cs="Times New Roman"/>
      <w:b/>
      <w:kern w:val="0"/>
      <w:sz w:val="36"/>
      <w:szCs w:val="36"/>
    </w:rPr>
  </w:style>
  <w:style w:type="paragraph" w:styleId="a8">
    <w:name w:val="List Paragraph"/>
    <w:basedOn w:val="a"/>
    <w:uiPriority w:val="34"/>
    <w:qFormat/>
    <w:rsid w:val="00F401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59059">
      <w:bodyDiv w:val="1"/>
      <w:marLeft w:val="0"/>
      <w:marRight w:val="0"/>
      <w:marTop w:val="0"/>
      <w:marBottom w:val="0"/>
      <w:divBdr>
        <w:top w:val="none" w:sz="0" w:space="0" w:color="auto"/>
        <w:left w:val="none" w:sz="0" w:space="0" w:color="auto"/>
        <w:bottom w:val="none" w:sz="0" w:space="0" w:color="auto"/>
        <w:right w:val="none" w:sz="0" w:space="0" w:color="auto"/>
      </w:divBdr>
    </w:div>
    <w:div w:id="366102185">
      <w:bodyDiv w:val="1"/>
      <w:marLeft w:val="0"/>
      <w:marRight w:val="0"/>
      <w:marTop w:val="0"/>
      <w:marBottom w:val="0"/>
      <w:divBdr>
        <w:top w:val="none" w:sz="0" w:space="0" w:color="auto"/>
        <w:left w:val="none" w:sz="0" w:space="0" w:color="auto"/>
        <w:bottom w:val="none" w:sz="0" w:space="0" w:color="auto"/>
        <w:right w:val="none" w:sz="0" w:space="0" w:color="auto"/>
      </w:divBdr>
    </w:div>
    <w:div w:id="763458943">
      <w:bodyDiv w:val="1"/>
      <w:marLeft w:val="0"/>
      <w:marRight w:val="0"/>
      <w:marTop w:val="0"/>
      <w:marBottom w:val="0"/>
      <w:divBdr>
        <w:top w:val="none" w:sz="0" w:space="0" w:color="auto"/>
        <w:left w:val="none" w:sz="0" w:space="0" w:color="auto"/>
        <w:bottom w:val="none" w:sz="0" w:space="0" w:color="auto"/>
        <w:right w:val="none" w:sz="0" w:space="0" w:color="auto"/>
      </w:divBdr>
      <w:divsChild>
        <w:div w:id="1676150175">
          <w:marLeft w:val="0"/>
          <w:marRight w:val="0"/>
          <w:marTop w:val="0"/>
          <w:marBottom w:val="0"/>
          <w:divBdr>
            <w:top w:val="none" w:sz="0" w:space="0" w:color="auto"/>
            <w:left w:val="none" w:sz="0" w:space="0" w:color="auto"/>
            <w:bottom w:val="none" w:sz="0" w:space="0" w:color="auto"/>
            <w:right w:val="none" w:sz="0" w:space="0" w:color="auto"/>
          </w:divBdr>
        </w:div>
      </w:divsChild>
    </w:div>
    <w:div w:id="774591219">
      <w:bodyDiv w:val="1"/>
      <w:marLeft w:val="0"/>
      <w:marRight w:val="0"/>
      <w:marTop w:val="0"/>
      <w:marBottom w:val="0"/>
      <w:divBdr>
        <w:top w:val="none" w:sz="0" w:space="0" w:color="auto"/>
        <w:left w:val="none" w:sz="0" w:space="0" w:color="auto"/>
        <w:bottom w:val="none" w:sz="0" w:space="0" w:color="auto"/>
        <w:right w:val="none" w:sz="0" w:space="0" w:color="auto"/>
      </w:divBdr>
      <w:divsChild>
        <w:div w:id="194931811">
          <w:marLeft w:val="0"/>
          <w:marRight w:val="0"/>
          <w:marTop w:val="0"/>
          <w:marBottom w:val="0"/>
          <w:divBdr>
            <w:top w:val="none" w:sz="0" w:space="0" w:color="auto"/>
            <w:left w:val="none" w:sz="0" w:space="0" w:color="auto"/>
            <w:bottom w:val="none" w:sz="0" w:space="0" w:color="auto"/>
            <w:right w:val="none" w:sz="0" w:space="0" w:color="auto"/>
          </w:divBdr>
        </w:div>
      </w:divsChild>
    </w:div>
    <w:div w:id="802888762">
      <w:bodyDiv w:val="1"/>
      <w:marLeft w:val="0"/>
      <w:marRight w:val="0"/>
      <w:marTop w:val="0"/>
      <w:marBottom w:val="0"/>
      <w:divBdr>
        <w:top w:val="none" w:sz="0" w:space="0" w:color="auto"/>
        <w:left w:val="none" w:sz="0" w:space="0" w:color="auto"/>
        <w:bottom w:val="none" w:sz="0" w:space="0" w:color="auto"/>
        <w:right w:val="none" w:sz="0" w:space="0" w:color="auto"/>
      </w:divBdr>
      <w:divsChild>
        <w:div w:id="330646634">
          <w:marLeft w:val="0"/>
          <w:marRight w:val="0"/>
          <w:marTop w:val="0"/>
          <w:marBottom w:val="0"/>
          <w:divBdr>
            <w:top w:val="none" w:sz="0" w:space="0" w:color="auto"/>
            <w:left w:val="none" w:sz="0" w:space="0" w:color="auto"/>
            <w:bottom w:val="none" w:sz="0" w:space="0" w:color="auto"/>
            <w:right w:val="none" w:sz="0" w:space="0" w:color="auto"/>
          </w:divBdr>
        </w:div>
      </w:divsChild>
    </w:div>
    <w:div w:id="806556261">
      <w:bodyDiv w:val="1"/>
      <w:marLeft w:val="0"/>
      <w:marRight w:val="0"/>
      <w:marTop w:val="0"/>
      <w:marBottom w:val="0"/>
      <w:divBdr>
        <w:top w:val="none" w:sz="0" w:space="0" w:color="auto"/>
        <w:left w:val="none" w:sz="0" w:space="0" w:color="auto"/>
        <w:bottom w:val="none" w:sz="0" w:space="0" w:color="auto"/>
        <w:right w:val="none" w:sz="0" w:space="0" w:color="auto"/>
      </w:divBdr>
      <w:divsChild>
        <w:div w:id="754281554">
          <w:marLeft w:val="0"/>
          <w:marRight w:val="0"/>
          <w:marTop w:val="0"/>
          <w:marBottom w:val="0"/>
          <w:divBdr>
            <w:top w:val="none" w:sz="0" w:space="0" w:color="auto"/>
            <w:left w:val="none" w:sz="0" w:space="0" w:color="auto"/>
            <w:bottom w:val="none" w:sz="0" w:space="0" w:color="auto"/>
            <w:right w:val="none" w:sz="0" w:space="0" w:color="auto"/>
          </w:divBdr>
        </w:div>
      </w:divsChild>
    </w:div>
    <w:div w:id="815806213">
      <w:bodyDiv w:val="1"/>
      <w:marLeft w:val="0"/>
      <w:marRight w:val="0"/>
      <w:marTop w:val="0"/>
      <w:marBottom w:val="0"/>
      <w:divBdr>
        <w:top w:val="none" w:sz="0" w:space="0" w:color="auto"/>
        <w:left w:val="none" w:sz="0" w:space="0" w:color="auto"/>
        <w:bottom w:val="none" w:sz="0" w:space="0" w:color="auto"/>
        <w:right w:val="none" w:sz="0" w:space="0" w:color="auto"/>
      </w:divBdr>
      <w:divsChild>
        <w:div w:id="1809474325">
          <w:marLeft w:val="0"/>
          <w:marRight w:val="0"/>
          <w:marTop w:val="0"/>
          <w:marBottom w:val="0"/>
          <w:divBdr>
            <w:top w:val="none" w:sz="0" w:space="0" w:color="auto"/>
            <w:left w:val="none" w:sz="0" w:space="0" w:color="auto"/>
            <w:bottom w:val="none" w:sz="0" w:space="0" w:color="auto"/>
            <w:right w:val="none" w:sz="0" w:space="0" w:color="auto"/>
          </w:divBdr>
        </w:div>
      </w:divsChild>
    </w:div>
    <w:div w:id="837187532">
      <w:bodyDiv w:val="1"/>
      <w:marLeft w:val="0"/>
      <w:marRight w:val="0"/>
      <w:marTop w:val="0"/>
      <w:marBottom w:val="0"/>
      <w:divBdr>
        <w:top w:val="none" w:sz="0" w:space="0" w:color="auto"/>
        <w:left w:val="none" w:sz="0" w:space="0" w:color="auto"/>
        <w:bottom w:val="none" w:sz="0" w:space="0" w:color="auto"/>
        <w:right w:val="none" w:sz="0" w:space="0" w:color="auto"/>
      </w:divBdr>
      <w:divsChild>
        <w:div w:id="844443733">
          <w:marLeft w:val="0"/>
          <w:marRight w:val="0"/>
          <w:marTop w:val="0"/>
          <w:marBottom w:val="0"/>
          <w:divBdr>
            <w:top w:val="none" w:sz="0" w:space="0" w:color="auto"/>
            <w:left w:val="none" w:sz="0" w:space="0" w:color="auto"/>
            <w:bottom w:val="none" w:sz="0" w:space="0" w:color="auto"/>
            <w:right w:val="none" w:sz="0" w:space="0" w:color="auto"/>
          </w:divBdr>
        </w:div>
      </w:divsChild>
    </w:div>
    <w:div w:id="894051889">
      <w:bodyDiv w:val="1"/>
      <w:marLeft w:val="0"/>
      <w:marRight w:val="0"/>
      <w:marTop w:val="0"/>
      <w:marBottom w:val="0"/>
      <w:divBdr>
        <w:top w:val="none" w:sz="0" w:space="0" w:color="auto"/>
        <w:left w:val="none" w:sz="0" w:space="0" w:color="auto"/>
        <w:bottom w:val="none" w:sz="0" w:space="0" w:color="auto"/>
        <w:right w:val="none" w:sz="0" w:space="0" w:color="auto"/>
      </w:divBdr>
    </w:div>
    <w:div w:id="896553563">
      <w:bodyDiv w:val="1"/>
      <w:marLeft w:val="0"/>
      <w:marRight w:val="0"/>
      <w:marTop w:val="0"/>
      <w:marBottom w:val="0"/>
      <w:divBdr>
        <w:top w:val="none" w:sz="0" w:space="0" w:color="auto"/>
        <w:left w:val="none" w:sz="0" w:space="0" w:color="auto"/>
        <w:bottom w:val="none" w:sz="0" w:space="0" w:color="auto"/>
        <w:right w:val="none" w:sz="0" w:space="0" w:color="auto"/>
      </w:divBdr>
      <w:divsChild>
        <w:div w:id="1760131605">
          <w:marLeft w:val="0"/>
          <w:marRight w:val="0"/>
          <w:marTop w:val="0"/>
          <w:marBottom w:val="0"/>
          <w:divBdr>
            <w:top w:val="none" w:sz="0" w:space="0" w:color="auto"/>
            <w:left w:val="none" w:sz="0" w:space="0" w:color="auto"/>
            <w:bottom w:val="none" w:sz="0" w:space="0" w:color="auto"/>
            <w:right w:val="none" w:sz="0" w:space="0" w:color="auto"/>
          </w:divBdr>
        </w:div>
      </w:divsChild>
    </w:div>
    <w:div w:id="1352102064">
      <w:bodyDiv w:val="1"/>
      <w:marLeft w:val="0"/>
      <w:marRight w:val="0"/>
      <w:marTop w:val="0"/>
      <w:marBottom w:val="0"/>
      <w:divBdr>
        <w:top w:val="none" w:sz="0" w:space="0" w:color="auto"/>
        <w:left w:val="none" w:sz="0" w:space="0" w:color="auto"/>
        <w:bottom w:val="none" w:sz="0" w:space="0" w:color="auto"/>
        <w:right w:val="none" w:sz="0" w:space="0" w:color="auto"/>
      </w:divBdr>
    </w:div>
    <w:div w:id="1497497667">
      <w:bodyDiv w:val="1"/>
      <w:marLeft w:val="0"/>
      <w:marRight w:val="0"/>
      <w:marTop w:val="0"/>
      <w:marBottom w:val="0"/>
      <w:divBdr>
        <w:top w:val="none" w:sz="0" w:space="0" w:color="auto"/>
        <w:left w:val="none" w:sz="0" w:space="0" w:color="auto"/>
        <w:bottom w:val="none" w:sz="0" w:space="0" w:color="auto"/>
        <w:right w:val="none" w:sz="0" w:space="0" w:color="auto"/>
      </w:divBdr>
      <w:divsChild>
        <w:div w:id="564219925">
          <w:marLeft w:val="0"/>
          <w:marRight w:val="0"/>
          <w:marTop w:val="0"/>
          <w:marBottom w:val="0"/>
          <w:divBdr>
            <w:top w:val="none" w:sz="0" w:space="0" w:color="auto"/>
            <w:left w:val="none" w:sz="0" w:space="0" w:color="auto"/>
            <w:bottom w:val="none" w:sz="0" w:space="0" w:color="auto"/>
            <w:right w:val="none" w:sz="0" w:space="0" w:color="auto"/>
          </w:divBdr>
        </w:div>
      </w:divsChild>
    </w:div>
    <w:div w:id="1581018967">
      <w:bodyDiv w:val="1"/>
      <w:marLeft w:val="0"/>
      <w:marRight w:val="0"/>
      <w:marTop w:val="0"/>
      <w:marBottom w:val="0"/>
      <w:divBdr>
        <w:top w:val="none" w:sz="0" w:space="0" w:color="auto"/>
        <w:left w:val="none" w:sz="0" w:space="0" w:color="auto"/>
        <w:bottom w:val="none" w:sz="0" w:space="0" w:color="auto"/>
        <w:right w:val="none" w:sz="0" w:space="0" w:color="auto"/>
      </w:divBdr>
      <w:divsChild>
        <w:div w:id="700672023">
          <w:marLeft w:val="0"/>
          <w:marRight w:val="0"/>
          <w:marTop w:val="0"/>
          <w:marBottom w:val="0"/>
          <w:divBdr>
            <w:top w:val="none" w:sz="0" w:space="0" w:color="auto"/>
            <w:left w:val="none" w:sz="0" w:space="0" w:color="auto"/>
            <w:bottom w:val="none" w:sz="0" w:space="0" w:color="auto"/>
            <w:right w:val="none" w:sz="0" w:space="0" w:color="auto"/>
          </w:divBdr>
        </w:div>
      </w:divsChild>
    </w:div>
    <w:div w:id="1719821020">
      <w:bodyDiv w:val="1"/>
      <w:marLeft w:val="0"/>
      <w:marRight w:val="0"/>
      <w:marTop w:val="0"/>
      <w:marBottom w:val="0"/>
      <w:divBdr>
        <w:top w:val="none" w:sz="0" w:space="0" w:color="auto"/>
        <w:left w:val="none" w:sz="0" w:space="0" w:color="auto"/>
        <w:bottom w:val="none" w:sz="0" w:space="0" w:color="auto"/>
        <w:right w:val="none" w:sz="0" w:space="0" w:color="auto"/>
      </w:divBdr>
    </w:div>
    <w:div w:id="1847668278">
      <w:bodyDiv w:val="1"/>
      <w:marLeft w:val="0"/>
      <w:marRight w:val="0"/>
      <w:marTop w:val="0"/>
      <w:marBottom w:val="0"/>
      <w:divBdr>
        <w:top w:val="none" w:sz="0" w:space="0" w:color="auto"/>
        <w:left w:val="none" w:sz="0" w:space="0" w:color="auto"/>
        <w:bottom w:val="none" w:sz="0" w:space="0" w:color="auto"/>
        <w:right w:val="none" w:sz="0" w:space="0" w:color="auto"/>
      </w:divBdr>
      <w:divsChild>
        <w:div w:id="1165436380">
          <w:marLeft w:val="0"/>
          <w:marRight w:val="0"/>
          <w:marTop w:val="0"/>
          <w:marBottom w:val="0"/>
          <w:divBdr>
            <w:top w:val="none" w:sz="0" w:space="0" w:color="auto"/>
            <w:left w:val="none" w:sz="0" w:space="0" w:color="auto"/>
            <w:bottom w:val="none" w:sz="0" w:space="0" w:color="auto"/>
            <w:right w:val="none" w:sz="0" w:space="0" w:color="auto"/>
          </w:divBdr>
        </w:div>
      </w:divsChild>
    </w:div>
    <w:div w:id="1872500190">
      <w:bodyDiv w:val="1"/>
      <w:marLeft w:val="0"/>
      <w:marRight w:val="0"/>
      <w:marTop w:val="0"/>
      <w:marBottom w:val="0"/>
      <w:divBdr>
        <w:top w:val="none" w:sz="0" w:space="0" w:color="auto"/>
        <w:left w:val="none" w:sz="0" w:space="0" w:color="auto"/>
        <w:bottom w:val="none" w:sz="0" w:space="0" w:color="auto"/>
        <w:right w:val="none" w:sz="0" w:space="0" w:color="auto"/>
      </w:divBdr>
      <w:divsChild>
        <w:div w:id="440999642">
          <w:marLeft w:val="0"/>
          <w:marRight w:val="0"/>
          <w:marTop w:val="0"/>
          <w:marBottom w:val="225"/>
          <w:divBdr>
            <w:top w:val="none" w:sz="0" w:space="0" w:color="auto"/>
            <w:left w:val="none" w:sz="0" w:space="0" w:color="auto"/>
            <w:bottom w:val="none" w:sz="0" w:space="0" w:color="auto"/>
            <w:right w:val="none" w:sz="0" w:space="0" w:color="auto"/>
          </w:divBdr>
        </w:div>
        <w:div w:id="1263880250">
          <w:marLeft w:val="0"/>
          <w:marRight w:val="0"/>
          <w:marTop w:val="0"/>
          <w:marBottom w:val="225"/>
          <w:divBdr>
            <w:top w:val="none" w:sz="0" w:space="0" w:color="auto"/>
            <w:left w:val="none" w:sz="0" w:space="0" w:color="auto"/>
            <w:bottom w:val="none" w:sz="0" w:space="0" w:color="auto"/>
            <w:right w:val="none" w:sz="0" w:space="0" w:color="auto"/>
          </w:divBdr>
          <w:divsChild>
            <w:div w:id="68008343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960393">
          <w:marLeft w:val="0"/>
          <w:marRight w:val="0"/>
          <w:marTop w:val="0"/>
          <w:marBottom w:val="225"/>
          <w:divBdr>
            <w:top w:val="none" w:sz="0" w:space="0" w:color="auto"/>
            <w:left w:val="none" w:sz="0" w:space="0" w:color="auto"/>
            <w:bottom w:val="none" w:sz="0" w:space="0" w:color="auto"/>
            <w:right w:val="none" w:sz="0" w:space="0" w:color="auto"/>
          </w:divBdr>
        </w:div>
      </w:divsChild>
    </w:div>
    <w:div w:id="1890140305">
      <w:bodyDiv w:val="1"/>
      <w:marLeft w:val="0"/>
      <w:marRight w:val="0"/>
      <w:marTop w:val="0"/>
      <w:marBottom w:val="0"/>
      <w:divBdr>
        <w:top w:val="none" w:sz="0" w:space="0" w:color="auto"/>
        <w:left w:val="none" w:sz="0" w:space="0" w:color="auto"/>
        <w:bottom w:val="none" w:sz="0" w:space="0" w:color="auto"/>
        <w:right w:val="none" w:sz="0" w:space="0" w:color="auto"/>
      </w:divBdr>
      <w:divsChild>
        <w:div w:id="8873804">
          <w:marLeft w:val="0"/>
          <w:marRight w:val="0"/>
          <w:marTop w:val="0"/>
          <w:marBottom w:val="0"/>
          <w:divBdr>
            <w:top w:val="none" w:sz="0" w:space="0" w:color="auto"/>
            <w:left w:val="none" w:sz="0" w:space="0" w:color="auto"/>
            <w:bottom w:val="none" w:sz="0" w:space="0" w:color="auto"/>
            <w:right w:val="none" w:sz="0" w:space="0" w:color="auto"/>
          </w:divBdr>
        </w:div>
      </w:divsChild>
    </w:div>
    <w:div w:id="2032217732">
      <w:bodyDiv w:val="1"/>
      <w:marLeft w:val="0"/>
      <w:marRight w:val="0"/>
      <w:marTop w:val="0"/>
      <w:marBottom w:val="0"/>
      <w:divBdr>
        <w:top w:val="none" w:sz="0" w:space="0" w:color="auto"/>
        <w:left w:val="none" w:sz="0" w:space="0" w:color="auto"/>
        <w:bottom w:val="none" w:sz="0" w:space="0" w:color="auto"/>
        <w:right w:val="none" w:sz="0" w:space="0" w:color="auto"/>
      </w:divBdr>
      <w:divsChild>
        <w:div w:id="1164391838">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4EBFA-F558-409A-90AE-2DD6EE57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2</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Sky123.Org</cp:lastModifiedBy>
  <cp:revision>30</cp:revision>
  <dcterms:created xsi:type="dcterms:W3CDTF">2018-10-07T07:01:00Z</dcterms:created>
  <dcterms:modified xsi:type="dcterms:W3CDTF">2022-08-26T12:19:00Z</dcterms:modified>
</cp:coreProperties>
</file>